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31.svgz" ContentType="image/svg+xml"/>
  <Override PartName="/word/media/rId44.svgz" ContentType="image/svg+xml"/>
  <Override PartName="/word/media/rId27.svgz" ContentType="image/svg+xml"/>
  <Override PartName="/word/media/rId35.svgz" ContentType="image/svg+xml"/>
  <Override PartName="/word/media/rId20.svgz" ContentType="image/svg+xml"/>
  <Override PartName="/word/media/rId24.svgz" ContentType="image/svg+xml"/>
  <Override PartName="/word/media/rId41.svgz" ContentType="image/svg+xml"/>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24</w:t>
      </w:r>
      <w:r>
        <w:t xml:space="preserve"> </w:t>
      </w:r>
      <w:r>
        <w:t xml:space="preserve">-</w:t>
      </w:r>
      <w:r>
        <w:t xml:space="preserve"> </w:t>
      </w:r>
      <w:r>
        <w:t xml:space="preserve">Baseband-Equivalent</w:t>
      </w:r>
      <w:r>
        <w:t xml:space="preserve"> </w:t>
      </w:r>
      <w:r>
        <w:t xml:space="preserve">Models</w:t>
      </w:r>
      <w:r>
        <w:t xml:space="preserve"> </w:t>
      </w:r>
      <w:r>
        <w:t xml:space="preserve">for</w:t>
      </w:r>
      <w:r>
        <w:t xml:space="preserve"> </w:t>
      </w:r>
      <w:r>
        <w:t xml:space="preserve">Lab</w:t>
      </w:r>
      <w:r>
        <w:t xml:space="preserve"> </w:t>
      </w:r>
      <w:r>
        <w:t xml:space="preserve">Kit</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3" w:name="system-model"/>
    <w:p>
      <w:pPr>
        <w:pStyle w:val="Heading2"/>
      </w:pPr>
      <w:r>
        <w:t xml:space="preserve">System Model</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373678"/>
                  <wp:effectExtent b="0" l="0" r="0" t="0"/>
                  <wp:docPr descr="" title="" id="21" name="Picture"/>
                  <a:graphic>
                    <a:graphicData uri="http://schemas.openxmlformats.org/drawingml/2006/picture">
                      <pic:pic>
                        <pic:nvPicPr>
                          <pic:cNvPr descr="./diagrams/system-model.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5943600" cy="373678"/>
                          </a:xfrm>
                          <a:prstGeom prst="rect">
                            <a:avLst/>
                          </a:prstGeom>
                          <a:noFill/>
                          <a:ln w="9525">
                            <a:noFill/>
                            <a:headEnd/>
                            <a:tailEnd/>
                          </a:ln>
                        </pic:spPr>
                      </pic:pic>
                    </a:graphicData>
                  </a:graphic>
                </wp:inline>
              </w:drawing>
            </w:r>
          </w:p>
          <w:p>
            <w:pPr>
              <w:jc w:val="center"/>
            </w:pPr>
            <w:pPr>
              <w:jc w:val="start"/>
              <w:spacing w:before="200"/>
              <w:pStyle w:val="ImageCaption"/>
            </w:pPr>
            <w:r>
              <w:t xml:space="preserve">System Model.</w:t>
            </w:r>
          </w:p>
        </w:tc>
      </w:tr>
    </w:tbl>
    <w:p>
      <w:pPr>
        <w:pStyle w:val="BodyText"/>
      </w:pPr>
      <w:r>
        <w:t xml:space="preserve">Our entire system begins with some discrete input symbols entering a pulse shaping filter. That waveform is then upconverted so it can be trasmitted using an antenna. After propagating through the air (or some other medium), that waveform is received at another antenna and then downconverted to baseband. That baseband signal is then processed to produce a series of discrete symbols.</w:t>
      </w:r>
    </w:p>
    <w:bookmarkEnd w:id="23"/>
    <w:bookmarkStart w:id="30" w:name="transmitter-model"/>
    <w:p>
      <w:pPr>
        <w:pStyle w:val="Heading2"/>
      </w:pPr>
      <w:r>
        <w:t xml:space="preserve">Transmitter Model</w:t>
      </w:r>
    </w:p>
    <w:tbl>
      <w:tblPr>
        <w:tblStyle w:val="Table"/>
        <w:tblW w:type="pct" w:w="5000"/>
        <w:tblLook w:firstRow="0" w:lastRow="0" w:firstColumn="0" w:lastColumn="0" w:noHBand="0" w:noVBand="0" w:val="0000"/>
        <w:jc w:val="start"/>
      </w:tblPr>
      <w:tblGrid>
        <w:gridCol w:w="7920"/>
      </w:tblGrid>
      <w:tr>
        <w:tc>
          <w:tcPr/>
          <w:p>
            <w:pPr>
              <w:jc w:val="center"/>
            </w:pPr>
            <w:r>
              <w:drawing>
                <wp:inline>
                  <wp:extent cx="2990850" cy="866775"/>
                  <wp:effectExtent b="0" l="0" r="0" t="0"/>
                  <wp:docPr descr="" title="" id="25" name="Picture"/>
                  <a:graphic>
                    <a:graphicData uri="http://schemas.openxmlformats.org/drawingml/2006/picture">
                      <pic:pic>
                        <pic:nvPicPr>
                          <pic:cNvPr descr="./diagrams/transmit-model.svg" id="2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bwMode="auto">
                          <a:xfrm>
                            <a:off x="0" y="0"/>
                            <a:ext cx="2990850" cy="866775"/>
                          </a:xfrm>
                          <a:prstGeom prst="rect">
                            <a:avLst/>
                          </a:prstGeom>
                          <a:noFill/>
                          <a:ln w="9525">
                            <a:noFill/>
                            <a:headEnd/>
                            <a:tailEnd/>
                          </a:ln>
                        </pic:spPr>
                      </pic:pic>
                    </a:graphicData>
                  </a:graphic>
                </wp:inline>
              </w:drawing>
            </w:r>
          </w:p>
          <w:p>
            <w:pPr>
              <w:jc w:val="center"/>
            </w:pPr>
            <w:pPr>
              <w:jc w:val="start"/>
              <w:spacing w:before="200"/>
              <w:pStyle w:val="ImageCaption"/>
            </w:pPr>
            <w:r>
              <w:t xml:space="preserve">Transmitter model.</w:t>
            </w:r>
          </w:p>
        </w:tc>
      </w:tr>
    </w:tbl>
    <w:p>
      <w:pPr>
        <w:pStyle w:val="BodyText"/>
      </w:pPr>
      <w:r>
        <w:t xml:space="preserve">We implement pulse shaping using a discrete time approach. Our input symbols are first upsampled by some factor before pulse shaping and then passed into a DAC to produce a continuous time baseband signal.</w:t>
      </w:r>
    </w:p>
    <w:p>
      <w:pPr>
        <w:pStyle w:val="BodyText"/>
      </w:pPr>
      <w:r>
        <w:t xml:space="preserve">The model for our baseband signal</w:t>
      </w:r>
      <w:r>
        <w:t xml:space="preserve"> </w:t>
      </w:r>
      <m:oMath>
        <m:r>
          <m:t>s</m:t>
        </m:r>
        <m:d>
          <m:dPr>
            <m:begChr m:val="("/>
            <m:endChr m:val=")"/>
            <m:sepChr m:val=""/>
            <m:grow/>
          </m:dPr>
          <m:e>
            <m:r>
              <m:t>t</m:t>
            </m:r>
          </m:e>
        </m:d>
      </m:oMath>
      <w:r>
        <w:t xml:space="preserve"> </w:t>
      </w:r>
      <w:r>
        <w:t xml:space="preserve">is then</w:t>
      </w:r>
    </w:p>
    <w:p>
      <w:pPr>
        <w:pStyle w:val="BodyText"/>
      </w:pPr>
      <m:oMathPara>
        <m:oMathParaPr>
          <m:jc m:val="center"/>
        </m:oMathParaPr>
        <m:oMath>
          <m:r>
            <m:t>s</m:t>
          </m:r>
          <m:d>
            <m:dPr>
              <m:begChr m:val="("/>
              <m:endChr m:val=")"/>
              <m:sepChr m:val=""/>
              <m:grow/>
            </m:dPr>
            <m:e>
              <m:r>
                <m:t>t</m:t>
              </m:r>
            </m:e>
          </m:d>
          <m:r>
            <m:rPr>
              <m:sty m:val="p"/>
            </m:rPr>
            <m:t>=</m:t>
          </m:r>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r>
            <m:t>p</m:t>
          </m:r>
          <m:d>
            <m:dPr>
              <m:begChr m:val="("/>
              <m:endChr m:val=")"/>
              <m:sepChr m:val=""/>
              <m:grow/>
            </m:dPr>
            <m:e>
              <m:r>
                <m:t>t</m:t>
              </m:r>
              <m:r>
                <m:rPr>
                  <m:sty m:val="p"/>
                </m:rPr>
                <m:t>−</m:t>
              </m:r>
              <m:r>
                <m:t>k</m:t>
              </m:r>
              <m:sSub>
                <m:e>
                  <m:r>
                    <m:t>T</m:t>
                  </m:r>
                </m:e>
                <m:sub>
                  <m:r>
                    <m:t>s</m:t>
                  </m:r>
                </m:sub>
              </m:sSub>
            </m:e>
          </m:d>
        </m:oMath>
      </m:oMathPara>
    </w:p>
    <w:p>
      <w:pPr>
        <w:pStyle w:val="FirstParagraph"/>
      </w:pPr>
      <w:r>
        <w:t xml:space="preserve">where</w:t>
      </w:r>
      <w:r>
        <w:t xml:space="preserve"> </w:t>
      </w:r>
      <m:oMath>
        <m:sSub>
          <m:e>
            <m:r>
              <m:t>T</m:t>
            </m:r>
          </m:e>
          <m:sub>
            <m:r>
              <m:t>s</m:t>
            </m:r>
          </m:sub>
        </m:sSub>
        <m:r>
          <m:rPr>
            <m:sty m:val="p"/>
          </m:rPr>
          <m:t>=</m:t>
        </m:r>
        <m:sSub>
          <m:e>
            <m:r>
              <m:t>M</m:t>
            </m:r>
          </m:e>
          <m:sub>
            <m:r>
              <m:t>1</m:t>
            </m:r>
          </m:sub>
        </m:sSub>
        <m:sSub>
          <m:e>
            <m:r>
              <m:t>T</m:t>
            </m:r>
          </m:e>
          <m:sub>
            <m:r>
              <m:t>1</m:t>
            </m:r>
          </m:sub>
        </m:sSub>
      </m:oMath>
      <w:r>
        <w:t xml:space="preserve">.</w:t>
      </w:r>
    </w:p>
    <w:p>
      <w:pPr>
        <w:pStyle w:val="BodyText"/>
      </w:pPr>
      <w:r>
        <w:t xml:space="preserve">The equivalent discrete time model is</w:t>
      </w:r>
    </w:p>
    <w:p>
      <w:pPr>
        <w:pStyle w:val="BodyText"/>
      </w:pPr>
      <m:oMathPara>
        <m:oMathParaPr>
          <m:jc m:val="center"/>
        </m:oMathParaPr>
        <m:oMath>
          <m:m>
            <m:mPr>
              <m:baseJc m:val="center"/>
              <m:plcHide m:val="1"/>
              <m:mcs>
                <m:mc>
                  <m:mcPr>
                    <m:mcJc m:val="right"/>
                    <m:count m:val="1"/>
                  </m:mcPr>
                </m:mc>
                <m:mc>
                  <m:mcPr>
                    <m:mcJc m:val="left"/>
                    <m:count m:val="1"/>
                  </m:mcPr>
                </m:mc>
              </m:mcs>
            </m:mPr>
            <m:mr>
              <m:e>
                <m:r>
                  <m:t>s</m:t>
                </m:r>
                <m:d>
                  <m:dPr>
                    <m:begChr m:val="["/>
                    <m:endChr m:val="]"/>
                    <m:sepChr m:val=""/>
                    <m:grow/>
                  </m:dPr>
                  <m:e>
                    <m:r>
                      <m:t>n</m:t>
                    </m:r>
                  </m:e>
                </m:d>
              </m:e>
              <m:e>
                <m:r>
                  <m:rPr>
                    <m:sty m:val="p"/>
                  </m:rPr>
                  <m:t>=</m:t>
                </m:r>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r>
                  <m:t>p</m:t>
                </m:r>
                <m:d>
                  <m:dPr>
                    <m:begChr m:val="("/>
                    <m:endChr m:val=")"/>
                    <m:sepChr m:val=""/>
                    <m:grow/>
                  </m:dPr>
                  <m:e>
                    <m:r>
                      <m:t>n</m:t>
                    </m:r>
                    <m:sSub>
                      <m:e>
                        <m:r>
                          <m:t>T</m:t>
                        </m:r>
                      </m:e>
                      <m:sub>
                        <m:r>
                          <m:t>1</m:t>
                        </m:r>
                      </m:sub>
                    </m:sSub>
                    <m:r>
                      <m:rPr>
                        <m:sty m:val="p"/>
                      </m:rPr>
                      <m:t>−</m:t>
                    </m:r>
                    <m:r>
                      <m:t>k</m:t>
                    </m:r>
                    <m:sSub>
                      <m:e>
                        <m:r>
                          <m:t>T</m:t>
                        </m:r>
                      </m:e>
                      <m:sub>
                        <m:r>
                          <m:t>s</m:t>
                        </m:r>
                      </m:sub>
                    </m:sSub>
                  </m:e>
                </m:d>
              </m:e>
            </m:mr>
            <m:mr>
              <m:e/>
              <m:e>
                <m:r>
                  <m:rPr>
                    <m:sty m:val="p"/>
                  </m:rPr>
                  <m:t>=</m:t>
                </m:r>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r>
                  <m:t>p</m:t>
                </m:r>
                <m:d>
                  <m:dPr>
                    <m:begChr m:val="("/>
                    <m:endChr m:val=")"/>
                    <m:sepChr m:val=""/>
                    <m:grow/>
                  </m:dPr>
                  <m:e>
                    <m:r>
                      <m:t>n</m:t>
                    </m:r>
                    <m:sSub>
                      <m:e>
                        <m:r>
                          <m:t>T</m:t>
                        </m:r>
                      </m:e>
                      <m:sub>
                        <m:r>
                          <m:t>1</m:t>
                        </m:r>
                      </m:sub>
                    </m:sSub>
                    <m:r>
                      <m:rPr>
                        <m:sty m:val="p"/>
                      </m:rPr>
                      <m:t>−</m:t>
                    </m:r>
                    <m:r>
                      <m:t>k</m:t>
                    </m:r>
                    <m:sSub>
                      <m:e>
                        <m:r>
                          <m:t>M</m:t>
                        </m:r>
                      </m:e>
                      <m:sub>
                        <m:r>
                          <m:t>1</m:t>
                        </m:r>
                      </m:sub>
                    </m:sSub>
                    <m:sSub>
                      <m:e>
                        <m:r>
                          <m:t>T</m:t>
                        </m:r>
                      </m:e>
                      <m:sub>
                        <m:r>
                          <m:t>1</m:t>
                        </m:r>
                      </m:sub>
                    </m:sSub>
                  </m:e>
                </m:d>
              </m:e>
            </m:mr>
          </m:m>
        </m:oMath>
      </m:oMathPara>
    </w:p>
    <w:p>
      <w:pPr>
        <w:pStyle w:val="FirstParagraph"/>
      </w:pPr>
      <w:r>
        <w:t xml:space="preserve">We see that this pulse shape actually looks like a waveform sampled at</w:t>
      </w:r>
      <w:r>
        <w:t xml:space="preserve"> </w:t>
      </w:r>
      <m:oMath>
        <m:sSub>
          <m:e>
            <m:r>
              <m:t>T</m:t>
            </m:r>
          </m:e>
          <m:sub>
            <m:r>
              <m:t>1</m:t>
            </m:r>
          </m:sub>
        </m:sSub>
      </m:oMath>
      <w:r>
        <w:t xml:space="preserve">, so we can rewrite it in discrete time:</w:t>
      </w:r>
    </w:p>
    <w:p>
      <w:pPr>
        <w:pStyle w:val="BodyText"/>
      </w:pPr>
      <m:oMathPara>
        <m:oMathParaPr>
          <m:jc m:val="center"/>
        </m:oMathParaPr>
        <m:oMath>
          <m:r>
            <m:t>s</m:t>
          </m:r>
          <m:d>
            <m:dPr>
              <m:begChr m:val="["/>
              <m:endChr m:val="]"/>
              <m:sepChr m:val=""/>
              <m:grow/>
            </m:dPr>
            <m:e>
              <m:r>
                <m:t>n</m:t>
              </m:r>
            </m:e>
          </m:d>
          <m:r>
            <m:rPr>
              <m:sty m:val="p"/>
            </m:rPr>
            <m:t>=</m:t>
          </m:r>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r>
            <m:t>p</m:t>
          </m:r>
          <m:d>
            <m:dPr>
              <m:begChr m:val="["/>
              <m:endChr m:val="]"/>
              <m:sepChr m:val=""/>
              <m:grow/>
            </m:dPr>
            <m:e>
              <m:r>
                <m:t>n</m:t>
              </m:r>
              <m:r>
                <m:rPr>
                  <m:sty m:val="p"/>
                </m:rPr>
                <m:t>−</m:t>
              </m:r>
              <m:r>
                <m:t>k</m:t>
              </m:r>
              <m:sSub>
                <m:e>
                  <m:r>
                    <m:t>M</m:t>
                  </m:r>
                </m:e>
                <m:sub>
                  <m:r>
                    <m:t>1</m:t>
                  </m:r>
                </m:sub>
              </m:sSub>
            </m:e>
          </m:d>
        </m:oMath>
      </m:oMathPara>
    </w:p>
    <w:p>
      <w:pPr>
        <w:pStyle w:val="FirstParagraph"/>
      </w:pPr>
      <w:r>
        <w:t xml:space="preserve">Note that most of the non-ideal effects will be accounted for by modifying the pulse shape model.</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907920"/>
                  <wp:effectExtent b="0" l="0" r="0" t="0"/>
                  <wp:docPr descr="" title="" id="28" name="Picture"/>
                  <a:graphic>
                    <a:graphicData uri="http://schemas.openxmlformats.org/drawingml/2006/picture">
                      <pic:pic>
                        <pic:nvPicPr>
                          <pic:cNvPr descr="./diagrams/full-transmit-model.svg" id="2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bwMode="auto">
                          <a:xfrm>
                            <a:off x="0" y="0"/>
                            <a:ext cx="5943600" cy="907920"/>
                          </a:xfrm>
                          <a:prstGeom prst="rect">
                            <a:avLst/>
                          </a:prstGeom>
                          <a:noFill/>
                          <a:ln w="9525">
                            <a:noFill/>
                            <a:headEnd/>
                            <a:tailEnd/>
                          </a:ln>
                        </pic:spPr>
                      </pic:pic>
                    </a:graphicData>
                  </a:graphic>
                </wp:inline>
              </w:drawing>
            </w:r>
          </w:p>
          <w:p>
            <w:pPr>
              <w:jc w:val="center"/>
            </w:pPr>
            <w:pPr>
              <w:jc w:val="start"/>
              <w:spacing w:before="200"/>
              <w:pStyle w:val="ImageCaption"/>
            </w:pPr>
            <w:r>
              <w:t xml:space="preserve">Full transmitter model</w:t>
            </w:r>
          </w:p>
        </w:tc>
      </w:tr>
    </w:tbl>
    <w:p>
      <w:pPr>
        <w:pStyle w:val="BodyText"/>
      </w:pPr>
      <w:r>
        <w:t xml:space="preserve">We then feed our baseband signal into a PLL and then an I/Q modulator. This passband signal is then fed through an amplifier to increase transmit power. The signal is finally passed through a bandpass filter to reduce the harmonics from the modulator before being transmitted through the antenna.</w:t>
      </w:r>
    </w:p>
    <w:p>
      <w:pPr>
        <w:pStyle w:val="BodyText"/>
      </w:pPr>
      <w:r>
        <w:t xml:space="preserve">We end up with a model for the tranmitted signal like the following:</w:t>
      </w:r>
    </w:p>
    <w:p>
      <w:pPr>
        <w:pStyle w:val="BodyText"/>
      </w:pPr>
      <m:oMathPara>
        <m:oMathParaPr>
          <m:jc m:val="center"/>
        </m:oMathParaPr>
        <m:oMath>
          <m:m>
            <m:mPr>
              <m:baseJc m:val="center"/>
              <m:plcHide m:val="1"/>
              <m:mcs>
                <m:mc>
                  <m:mcPr>
                    <m:mcJc m:val="right"/>
                    <m:count m:val="1"/>
                  </m:mcPr>
                </m:mc>
                <m:mc>
                  <m:mcPr>
                    <m:mcJc m:val="left"/>
                    <m:count m:val="1"/>
                  </m:mcPr>
                </m:mc>
              </m:mcs>
            </m:mPr>
            <m:mr>
              <m:e>
                <m:r>
                  <m:t>x</m:t>
                </m:r>
                <m:d>
                  <m:dPr>
                    <m:begChr m:val="("/>
                    <m:endChr m:val=")"/>
                    <m:sepChr m:val=""/>
                    <m:grow/>
                  </m:dPr>
                  <m:e>
                    <m:r>
                      <m:t>t</m:t>
                    </m:r>
                  </m:e>
                </m:d>
              </m:e>
              <m:e>
                <m:r>
                  <m:rPr>
                    <m:sty m:val="p"/>
                  </m:rPr>
                  <m:t>=</m:t>
                </m:r>
                <m:sSub>
                  <m:e>
                    <m:r>
                      <m:t>G</m:t>
                    </m:r>
                  </m:e>
                  <m:sub>
                    <m:r>
                      <m:t>1</m:t>
                    </m:r>
                  </m:sub>
                </m:sSub>
                <m:rad>
                  <m:radPr>
                    <m:degHide m:val="1"/>
                  </m:radPr>
                  <m:deg/>
                  <m:e>
                    <m:r>
                      <m:t>2</m:t>
                    </m:r>
                  </m:e>
                </m:rad>
                <m:r>
                  <m:rPr>
                    <m:sty m:val="p"/>
                  </m:rPr>
                  <m:t>Re</m:t>
                </m:r>
                <m:r>
                  <m:rPr>
                    <m:sty m:val="p"/>
                  </m:rPr>
                  <m:t>{</m:t>
                </m:r>
                <m:r>
                  <m:t>s</m:t>
                </m:r>
                <m:d>
                  <m:dPr>
                    <m:begChr m:val="("/>
                    <m:endChr m:val=")"/>
                    <m:sepChr m:val=""/>
                    <m:grow/>
                  </m:dPr>
                  <m:e>
                    <m:r>
                      <m:t>t</m:t>
                    </m:r>
                  </m:e>
                </m:d>
                <m:sSup>
                  <m:e>
                    <m:r>
                      <m:t>e</m:t>
                    </m:r>
                  </m:e>
                  <m:sup>
                    <m:r>
                      <m:t>j</m:t>
                    </m:r>
                    <m:d>
                      <m:dPr>
                        <m:begChr m:val="("/>
                        <m:endChr m:val=")"/>
                        <m:sepChr m:val=""/>
                        <m:grow/>
                      </m:dPr>
                      <m:e>
                        <m:r>
                          <m:t>2</m:t>
                        </m:r>
                        <m:r>
                          <m:t>π</m:t>
                        </m:r>
                        <m:sSub>
                          <m:e>
                            <m:r>
                              <m:t>f</m:t>
                            </m:r>
                          </m:e>
                          <m:sub>
                            <m:r>
                              <m:t>1</m:t>
                            </m:r>
                          </m:sub>
                        </m:sSub>
                        <m:r>
                          <m:t>t</m:t>
                        </m:r>
                        <m:r>
                          <m:rPr>
                            <m:sty m:val="p"/>
                          </m:rPr>
                          <m:t>+</m:t>
                        </m:r>
                        <m:sSub>
                          <m:e>
                            <m:r>
                              <m:t>φ</m:t>
                            </m:r>
                          </m:e>
                          <m:sub>
                            <m:r>
                              <m:t>1</m:t>
                            </m:r>
                          </m:sub>
                        </m:sSub>
                      </m:e>
                    </m:d>
                  </m:sup>
                </m:sSup>
                <m:r>
                  <m:rPr>
                    <m:sty m:val="p"/>
                  </m:rPr>
                  <m:t>}</m:t>
                </m:r>
              </m:e>
            </m:mr>
            <m:mr>
              <m:e/>
              <m:e>
                <m:r>
                  <m:rPr>
                    <m:sty m:val="p"/>
                  </m:rPr>
                  <m:t>=</m:t>
                </m:r>
                <m:f>
                  <m:fPr>
                    <m:type m:val="bar"/>
                  </m:fPr>
                  <m:num>
                    <m:sSub>
                      <m:e>
                        <m:r>
                          <m:t>G</m:t>
                        </m:r>
                      </m:e>
                      <m:sub>
                        <m:r>
                          <m:t>1</m:t>
                        </m:r>
                      </m:sub>
                    </m:sSub>
                  </m:num>
                  <m:den>
                    <m:rad>
                      <m:radPr>
                        <m:degHide m:val="1"/>
                      </m:radPr>
                      <m:deg/>
                      <m:e>
                        <m:r>
                          <m:t>2</m:t>
                        </m:r>
                      </m:e>
                    </m:rad>
                  </m:den>
                </m:f>
                <m:d>
                  <m:dPr>
                    <m:begChr m:val="["/>
                    <m:endChr m:val="]"/>
                    <m:sepChr m:val=""/>
                    <m:grow/>
                  </m:dPr>
                  <m:e>
                    <m:r>
                      <m:t>s</m:t>
                    </m:r>
                    <m:d>
                      <m:dPr>
                        <m:begChr m:val="("/>
                        <m:endChr m:val=")"/>
                        <m:sepChr m:val=""/>
                        <m:grow/>
                      </m:dPr>
                      <m:e>
                        <m:r>
                          <m:t>t</m:t>
                        </m:r>
                      </m:e>
                    </m:d>
                    <m:sSup>
                      <m:e>
                        <m:r>
                          <m:t>e</m:t>
                        </m:r>
                      </m:e>
                      <m:sup>
                        <m:r>
                          <m:t>j</m:t>
                        </m:r>
                        <m:d>
                          <m:dPr>
                            <m:begChr m:val="("/>
                            <m:endChr m:val=")"/>
                            <m:sepChr m:val=""/>
                            <m:grow/>
                          </m:dPr>
                          <m:e>
                            <m:r>
                              <m:t>2</m:t>
                            </m:r>
                            <m:r>
                              <m:t>π</m:t>
                            </m:r>
                            <m:sSub>
                              <m:e>
                                <m:r>
                                  <m:t>f</m:t>
                                </m:r>
                              </m:e>
                              <m:sub>
                                <m:r>
                                  <m:t>1</m:t>
                                </m:r>
                              </m:sub>
                            </m:sSub>
                            <m:r>
                              <m:t>t</m:t>
                            </m:r>
                            <m:r>
                              <m:rPr>
                                <m:sty m:val="p"/>
                              </m:rPr>
                              <m:t>+</m:t>
                            </m:r>
                            <m:sSub>
                              <m:e>
                                <m:r>
                                  <m:t>φ</m:t>
                                </m:r>
                              </m:e>
                              <m:sub>
                                <m:r>
                                  <m:t>1</m:t>
                                </m:r>
                              </m:sub>
                            </m:sSub>
                          </m:e>
                        </m:d>
                      </m:sup>
                    </m:sSup>
                    <m:r>
                      <m:rPr>
                        <m:sty m:val="p"/>
                      </m:rPr>
                      <m:t>+</m:t>
                    </m:r>
                    <m:sSup>
                      <m:e>
                        <m:r>
                          <m:t>s</m:t>
                        </m:r>
                      </m:e>
                      <m:sup>
                        <m:r>
                          <m:rPr>
                            <m:sty m:val="p"/>
                          </m:rPr>
                          <m:t>*</m:t>
                        </m:r>
                      </m:sup>
                    </m:sSup>
                    <m:d>
                      <m:dPr>
                        <m:begChr m:val="("/>
                        <m:endChr m:val=")"/>
                        <m:sepChr m:val=""/>
                        <m:grow/>
                      </m:dPr>
                      <m:e>
                        <m:r>
                          <m:t>t</m:t>
                        </m:r>
                      </m:e>
                    </m:d>
                    <m:sSup>
                      <m:e>
                        <m:r>
                          <m:t>e</m:t>
                        </m:r>
                      </m:e>
                      <m:sup>
                        <m:r>
                          <m:rPr>
                            <m:sty m:val="p"/>
                          </m:rPr>
                          <m:t>−</m:t>
                        </m:r>
                        <m:r>
                          <m:t>j</m:t>
                        </m:r>
                        <m:d>
                          <m:dPr>
                            <m:begChr m:val="("/>
                            <m:endChr m:val=")"/>
                            <m:sepChr m:val=""/>
                            <m:grow/>
                          </m:dPr>
                          <m:e>
                            <m:r>
                              <m:t>2</m:t>
                            </m:r>
                            <m:r>
                              <m:t>π</m:t>
                            </m:r>
                            <m:sSub>
                              <m:e>
                                <m:r>
                                  <m:t>f</m:t>
                                </m:r>
                              </m:e>
                              <m:sub>
                                <m:r>
                                  <m:t>1</m:t>
                                </m:r>
                              </m:sub>
                            </m:sSub>
                            <m:r>
                              <m:t>t</m:t>
                            </m:r>
                            <m:r>
                              <m:rPr>
                                <m:sty m:val="p"/>
                              </m:rPr>
                              <m:t>+</m:t>
                            </m:r>
                            <m:sSub>
                              <m:e>
                                <m:r>
                                  <m:t>φ</m:t>
                                </m:r>
                              </m:e>
                              <m:sub>
                                <m:r>
                                  <m:t>1</m:t>
                                </m:r>
                              </m:sub>
                            </m:sSub>
                          </m:e>
                        </m:d>
                      </m:sup>
                    </m:sSup>
                  </m:e>
                </m:d>
              </m:e>
            </m:mr>
            <m:mr>
              <m:e/>
              <m:e>
                <m:r>
                  <m:rPr>
                    <m:sty m:val="p"/>
                  </m:rPr>
                  <m:t>=</m:t>
                </m:r>
                <m:sSub>
                  <m:e>
                    <m:r>
                      <m:t>G</m:t>
                    </m:r>
                  </m:e>
                  <m:sub>
                    <m:r>
                      <m:t>1</m:t>
                    </m:r>
                  </m:sub>
                </m:sSub>
                <m:rad>
                  <m:radPr>
                    <m:degHide m:val="1"/>
                  </m:radPr>
                  <m:deg/>
                  <m:e>
                    <m:r>
                      <m:t>2</m:t>
                    </m:r>
                  </m:e>
                </m:rad>
                <m:d>
                  <m:dPr>
                    <m:begChr m:val="["/>
                    <m:endChr m:val="]"/>
                    <m:sepChr m:val=""/>
                    <m:grow/>
                  </m:dPr>
                  <m:e>
                    <m:sSub>
                      <m:e>
                        <m:r>
                          <m:t>s</m:t>
                        </m:r>
                      </m:e>
                      <m:sub>
                        <m:r>
                          <m:t>I</m:t>
                        </m:r>
                      </m:sub>
                    </m:sSub>
                    <m:d>
                      <m:dPr>
                        <m:begChr m:val="("/>
                        <m:endChr m:val=")"/>
                        <m:sepChr m:val=""/>
                        <m:grow/>
                      </m:dPr>
                      <m:e>
                        <m:r>
                          <m:t>t</m:t>
                        </m:r>
                      </m:e>
                    </m:d>
                    <m:r>
                      <m:rPr>
                        <m:sty m:val="p"/>
                      </m:rPr>
                      <m:t>cos</m:t>
                    </m:r>
                    <m:d>
                      <m:dPr>
                        <m:begChr m:val="("/>
                        <m:endChr m:val=")"/>
                        <m:sepChr m:val=""/>
                        <m:grow/>
                      </m:dPr>
                      <m:e>
                        <m:r>
                          <m:t>2</m:t>
                        </m:r>
                        <m:r>
                          <m:t>π</m:t>
                        </m:r>
                        <m:sSub>
                          <m:e>
                            <m:r>
                              <m:t>f</m:t>
                            </m:r>
                          </m:e>
                          <m:sub>
                            <m:r>
                              <m:t>1</m:t>
                            </m:r>
                          </m:sub>
                        </m:sSub>
                        <m:r>
                          <m:t>t</m:t>
                        </m:r>
                        <m:r>
                          <m:rPr>
                            <m:sty m:val="p"/>
                          </m:rPr>
                          <m:t>+</m:t>
                        </m:r>
                        <m:sSub>
                          <m:e>
                            <m:r>
                              <m:t>φ</m:t>
                            </m:r>
                          </m:e>
                          <m:sub>
                            <m:r>
                              <m:t>1</m:t>
                            </m:r>
                          </m:sub>
                        </m:sSub>
                      </m:e>
                    </m:d>
                    <m:r>
                      <m:rPr>
                        <m:sty m:val="p"/>
                      </m:rPr>
                      <m:t>−</m:t>
                    </m:r>
                    <m:sSub>
                      <m:e>
                        <m:r>
                          <m:t>s</m:t>
                        </m:r>
                      </m:e>
                      <m:sub>
                        <m:r>
                          <m:t>Q</m:t>
                        </m:r>
                      </m:sub>
                    </m:sSub>
                    <m:d>
                      <m:dPr>
                        <m:begChr m:val="("/>
                        <m:endChr m:val=")"/>
                        <m:sepChr m:val=""/>
                        <m:grow/>
                      </m:dPr>
                      <m:e>
                        <m:r>
                          <m:t>t</m:t>
                        </m:r>
                      </m:e>
                    </m:d>
                    <m:r>
                      <m:rPr>
                        <m:sty m:val="p"/>
                      </m:rPr>
                      <m:t>sin</m:t>
                    </m:r>
                    <m:d>
                      <m:dPr>
                        <m:begChr m:val="("/>
                        <m:endChr m:val=")"/>
                        <m:sepChr m:val=""/>
                        <m:grow/>
                      </m:dPr>
                      <m:e>
                        <m:r>
                          <m:t>2</m:t>
                        </m:r>
                        <m:r>
                          <m:t>π</m:t>
                        </m:r>
                        <m:sSub>
                          <m:e>
                            <m:r>
                              <m:t>f</m:t>
                            </m:r>
                          </m:e>
                          <m:sub>
                            <m:r>
                              <m:t>1</m:t>
                            </m:r>
                          </m:sub>
                        </m:sSub>
                        <m:r>
                          <m:t>t</m:t>
                        </m:r>
                        <m:r>
                          <m:rPr>
                            <m:sty m:val="p"/>
                          </m:rPr>
                          <m:t>+</m:t>
                        </m:r>
                        <m:sSub>
                          <m:e>
                            <m:r>
                              <m:t>φ</m:t>
                            </m:r>
                          </m:e>
                          <m:sub>
                            <m:r>
                              <m:t>1</m:t>
                            </m:r>
                          </m:sub>
                        </m:sSub>
                      </m:e>
                    </m:d>
                  </m:e>
                </m:d>
              </m:e>
            </m:mr>
          </m:m>
        </m:oMath>
      </m:oMathPara>
    </w:p>
    <w:bookmarkEnd w:id="30"/>
    <w:bookmarkStart w:id="34" w:name="antennas-and-propagation"/>
    <w:p>
      <w:pPr>
        <w:pStyle w:val="Heading2"/>
      </w:pPr>
      <w:r>
        <w:t xml:space="preserve">Antennas and Propagation</w:t>
      </w:r>
    </w:p>
    <w:tbl>
      <w:tblPr>
        <w:tblStyle w:val="Table"/>
        <w:tblW w:type="pct" w:w="5000"/>
        <w:tblLook w:firstRow="0" w:lastRow="0" w:firstColumn="0" w:lastColumn="0" w:noHBand="0" w:noVBand="0" w:val="0000"/>
        <w:jc w:val="start"/>
      </w:tblPr>
      <w:tblGrid>
        <w:gridCol w:w="7920"/>
      </w:tblGrid>
      <w:tr>
        <w:tc>
          <w:tcPr/>
          <w:p>
            <w:pPr>
              <w:jc w:val="center"/>
            </w:pPr>
            <w:r>
              <w:drawing>
                <wp:inline>
                  <wp:extent cx="2990850" cy="895350"/>
                  <wp:effectExtent b="0" l="0" r="0" t="0"/>
                  <wp:docPr descr="" title="" id="32" name="Picture"/>
                  <a:graphic>
                    <a:graphicData uri="http://schemas.openxmlformats.org/drawingml/2006/picture">
                      <pic:pic>
                        <pic:nvPicPr>
                          <pic:cNvPr descr="./diagrams/antenna.sv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2990850" cy="895350"/>
                          </a:xfrm>
                          <a:prstGeom prst="rect">
                            <a:avLst/>
                          </a:prstGeom>
                          <a:noFill/>
                          <a:ln w="9525">
                            <a:noFill/>
                            <a:headEnd/>
                            <a:tailEnd/>
                          </a:ln>
                        </pic:spPr>
                      </pic:pic>
                    </a:graphicData>
                  </a:graphic>
                </wp:inline>
              </w:drawing>
            </w:r>
          </w:p>
          <w:p>
            <w:pPr>
              <w:jc w:val="center"/>
            </w:pPr>
            <w:pPr>
              <w:jc w:val="start"/>
              <w:spacing w:before="200"/>
              <w:pStyle w:val="ImageCaption"/>
            </w:pPr>
            <w:r>
              <w:t xml:space="preserve">Multipath propagation.</w:t>
            </w:r>
          </w:p>
        </w:tc>
      </w:tr>
    </w:tbl>
    <w:p>
      <w:pPr>
        <w:pStyle w:val="BodyText"/>
      </w:pPr>
      <w:r>
        <w:t xml:space="preserve">Whenever we have antennas transmitting and receiving in a real environment, their signals are constantly interacting with that environment. The transmitted signal will reflect off of the many different surfaces in the environment before reaching the receive antenna. Because the signal takes multiple paths of different lengths, the receive antenna actually sees multiple copies of the same signal arriving at different times. We call this effect</w:t>
      </w:r>
      <w:r>
        <w:t xml:space="preserve"> </w:t>
      </w:r>
      <w:r>
        <w:rPr>
          <w:bCs/>
          <w:b/>
        </w:rPr>
        <w:t xml:space="preserve">multipath propagation</w:t>
      </w:r>
      <w:r>
        <w:t xml:space="preserve">.</w:t>
      </w:r>
    </w:p>
    <w:p>
      <w:pPr>
        <w:pStyle w:val="BodyText"/>
      </w:pPr>
      <w:r>
        <w:t xml:space="preserve">summation model of multipath with delayed signals 28:00</w:t>
      </w:r>
      <w:r>
        <w:t xml:space="preserve"> </w:t>
      </w:r>
      <w:r>
        <w:t xml:space="preserve">We model multipath effects using a summation like the following, where</w:t>
      </w:r>
      <w:r>
        <w:t xml:space="preserve"> </w:t>
      </w:r>
      <m:oMath>
        <m:r>
          <m:t>y</m:t>
        </m:r>
        <m:d>
          <m:dPr>
            <m:begChr m:val="("/>
            <m:endChr m:val=")"/>
            <m:sepChr m:val=""/>
            <m:grow/>
          </m:dPr>
          <m:e>
            <m:r>
              <m:t>t</m:t>
            </m:r>
          </m:e>
        </m:d>
      </m:oMath>
      <w:r>
        <w:t xml:space="preserve"> </w:t>
      </w:r>
      <w:r>
        <w:t xml:space="preserve">is the received signal:</w:t>
      </w:r>
    </w:p>
    <w:p>
      <w:pPr>
        <w:pStyle w:val="BodyText"/>
      </w:pPr>
      <m:oMathPara>
        <m:oMathParaPr>
          <m:jc m:val="center"/>
        </m:oMathParaPr>
        <m:oMath>
          <m:r>
            <m:t>y</m:t>
          </m:r>
          <m:d>
            <m:dPr>
              <m:begChr m:val="("/>
              <m:endChr m:val=")"/>
              <m:sepChr m:val=""/>
              <m:grow/>
            </m:dPr>
            <m:e>
              <m:r>
                <m:t>t</m:t>
              </m:r>
            </m:e>
          </m:d>
          <m:r>
            <m:rPr>
              <m:sty m:val="p"/>
            </m:rPr>
            <m:t>=</m:t>
          </m:r>
          <m:nary>
            <m:naryPr>
              <m:chr m:val="∑"/>
              <m:limLoc m:val="undOvr"/>
              <m:subHide m:val="0"/>
              <m:supHide m:val="0"/>
            </m:naryPr>
            <m:sub>
              <m:r>
                <m:t>l</m:t>
              </m:r>
              <m:r>
                <m:rPr>
                  <m:sty m:val="p"/>
                </m:rPr>
                <m:t>=</m:t>
              </m:r>
              <m:r>
                <m:t>1</m:t>
              </m:r>
            </m:sub>
            <m:sup>
              <m:r>
                <m:t>L</m:t>
              </m:r>
            </m:sup>
            <m:e>
              <m:sSub>
                <m:e>
                  <m:r>
                    <m:t>α</m:t>
                  </m:r>
                </m:e>
                <m:sub>
                  <m:r>
                    <m:t>l</m:t>
                  </m:r>
                </m:sub>
              </m:sSub>
            </m:e>
          </m:nary>
          <m:r>
            <m:t> </m:t>
          </m:r>
          <m:r>
            <m:t>x</m:t>
          </m:r>
          <m:d>
            <m:dPr>
              <m:begChr m:val="("/>
              <m:endChr m:val=")"/>
              <m:sepChr m:val=""/>
              <m:grow/>
            </m:dPr>
            <m:e>
              <m:r>
                <m:t>t</m:t>
              </m:r>
              <m:r>
                <m:rPr>
                  <m:sty m:val="p"/>
                </m:rPr>
                <m:t>−</m:t>
              </m:r>
              <m:sSub>
                <m:e>
                  <m:r>
                    <m:t>τ</m:t>
                  </m:r>
                </m:e>
                <m:sub>
                  <m:r>
                    <m:t>l</m:t>
                  </m:r>
                </m:sub>
              </m:sSub>
            </m:e>
          </m:d>
        </m:oMath>
      </m:oMathPara>
    </w:p>
    <w:p>
      <w:pPr>
        <w:pStyle w:val="FirstParagraph"/>
      </w:pPr>
      <w:r>
        <w:t xml:space="preserve">Where</w:t>
      </w:r>
      <w:r>
        <w:t xml:space="preserve"> </w:t>
      </w:r>
      <m:oMath>
        <m:r>
          <m:t>L</m:t>
        </m:r>
      </m:oMath>
      <w:r>
        <w:t xml:space="preserve"> </w:t>
      </w:r>
      <w:r>
        <w:t xml:space="preserve">is the number of paths on which the signal propagates from transmit to receive,</w:t>
      </w:r>
      <w:r>
        <w:t xml:space="preserve"> </w:t>
      </w:r>
      <m:oMath>
        <m:sSub>
          <m:e>
            <m:r>
              <m:t>τ</m:t>
            </m:r>
          </m:e>
          <m:sub>
            <m:r>
              <m:t>l</m:t>
            </m:r>
          </m:sub>
        </m:sSub>
      </m:oMath>
      <w:r>
        <w:t xml:space="preserve"> </w:t>
      </w:r>
      <w:r>
        <w:t xml:space="preserve">is the delay resulting from a longer travel distance on a given path, and</w:t>
      </w:r>
      <w:r>
        <w:t xml:space="preserve"> </w:t>
      </w:r>
      <m:oMath>
        <m:sSub>
          <m:e>
            <m:r>
              <m:t>α</m:t>
            </m:r>
          </m:e>
          <m:sub>
            <m:r>
              <m:t>l</m:t>
            </m:r>
          </m:sub>
        </m:sSub>
      </m:oMath>
      <w:r>
        <w:t xml:space="preserve"> </w:t>
      </w:r>
      <w:r>
        <w:t xml:space="preserve">is the attenuation factor for the path which accounts for all other effects (e.g., antenna gains, polarization loss, propagation loss, etc.).</w:t>
      </w:r>
    </w:p>
    <w:p>
      <w:pPr>
        <w:pStyle w:val="BodyText"/>
      </w:pPr>
      <w:r>
        <w:t xml:space="preserve">Although in principle we could compute these properties exactly, oftentimes we treat them as variables and estimate them at the receiver so that we have an acceptable signal. In cases where the receiver is moving (e.g., mobile phones), the properties are constantly changing, so computing them a priori would be nearly impossible.</w:t>
      </w:r>
    </w:p>
    <w:bookmarkEnd w:id="34"/>
    <w:bookmarkStart w:id="47" w:name="receiver-model"/>
    <w:p>
      <w:pPr>
        <w:pStyle w:val="Heading2"/>
      </w:pPr>
      <w:r>
        <w:t xml:space="preserve">Receiver Model</w:t>
      </w:r>
    </w:p>
    <w:tbl>
      <w:tblPr>
        <w:tblStyle w:val="Table"/>
        <w:tblW w:type="pct" w:w="5000"/>
        <w:tblLook w:firstRow="0" w:lastRow="0" w:firstColumn="0" w:lastColumn="0" w:noHBand="0" w:noVBand="0" w:val="0000"/>
        <w:jc w:val="start"/>
      </w:tblPr>
      <w:tblGrid>
        <w:gridCol w:w="7920"/>
      </w:tblGrid>
      <w:tr>
        <w:tc>
          <w:tcPr/>
          <w:p>
            <w:pPr>
              <w:jc w:val="center"/>
            </w:pPr>
            <w:r>
              <w:drawing>
                <wp:inline>
                  <wp:extent cx="5505450" cy="1123950"/>
                  <wp:effectExtent b="0" l="0" r="0" t="0"/>
                  <wp:docPr descr="" title="" id="36" name="Picture"/>
                  <a:graphic>
                    <a:graphicData uri="http://schemas.openxmlformats.org/drawingml/2006/picture">
                      <pic:pic>
                        <pic:nvPicPr>
                          <pic:cNvPr descr="./diagrams/receive-model.sv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5505450" cy="1123950"/>
                          </a:xfrm>
                          <a:prstGeom prst="rect">
                            <a:avLst/>
                          </a:prstGeom>
                          <a:noFill/>
                          <a:ln w="9525">
                            <a:noFill/>
                            <a:headEnd/>
                            <a:tailEnd/>
                          </a:ln>
                        </pic:spPr>
                      </pic:pic>
                    </a:graphicData>
                  </a:graphic>
                </wp:inline>
              </w:drawing>
            </w:r>
          </w:p>
          <w:p>
            <w:pPr>
              <w:jc w:val="center"/>
            </w:pPr>
            <w:pPr>
              <w:jc w:val="start"/>
              <w:spacing w:before="200"/>
              <w:pStyle w:val="ImageCaption"/>
            </w:pPr>
            <w:r>
              <w:t xml:space="preserve">Receiver model.</w:t>
            </w:r>
          </w:p>
        </w:tc>
      </w:tr>
    </w:tbl>
    <w:p>
      <w:pPr>
        <w:pStyle w:val="BodyText"/>
      </w:pPr>
      <w:r>
        <w:t xml:space="preserve">The receiver begins with a continuous time signal from its antenna. This signal is fed into a bandpass filter to isolate the actual signal. The filtered signal is immediately fed into a low-noise amplifier (LNA) to amplify signal without introducing too much noise. The signal is then demodulated down to baseband and low-pass filtered. After that, we pass the signal into our interface board (which has some gain) which then pushes the signal into the ADC on the ADALM.</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opt/quarto/share/formats/docx/note.png" id="40"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The received power of a signal varies based on many physical effects like distance from transmitter, antenna polarization, etc. For this reason, in general, the gain following the LPF in a radio will be variable so that the full dynamic range of the ADC can be used. We would use a variable gain amplifier (VGA) to acheive this.</w:t>
            </w:r>
          </w:p>
        </w:tc>
      </w:tr>
    </w:tbl>
    <w:p>
      <w:pPr>
        <w:pStyle w:val="BodyText"/>
      </w:pPr>
      <w:r>
        <w:t xml:space="preserve">For simplicity, we will make a two assumptions.</w:t>
      </w:r>
    </w:p>
    <w:p>
      <w:pPr>
        <w:numPr>
          <w:ilvl w:val="0"/>
          <w:numId w:val="1001"/>
        </w:numPr>
        <w:pStyle w:val="Compact"/>
      </w:pPr>
      <w:r>
        <w:t xml:space="preserve">There is only one propagation path from transmitter to receiver, i.e. </w:t>
      </w:r>
      <m:oMath>
        <m:r>
          <m:t>L</m:t>
        </m:r>
        <m:r>
          <m:rPr>
            <m:sty m:val="p"/>
          </m:rPr>
          <m:t>=</m:t>
        </m:r>
        <m:r>
          <m:t>1</m:t>
        </m:r>
      </m:oMath>
    </w:p>
    <w:p>
      <w:pPr>
        <w:numPr>
          <w:ilvl w:val="0"/>
          <w:numId w:val="1001"/>
        </w:numPr>
        <w:pStyle w:val="Compact"/>
      </w:pPr>
      <w:r>
        <w:t xml:space="preserve">The receiver is linear</w:t>
      </w:r>
    </w:p>
    <w:p>
      <w:pPr>
        <w:pStyle w:val="FirstParagraph"/>
      </w:pPr>
      <w:r>
        <w:t xml:space="preserve">Because we have</w:t>
      </w:r>
    </w:p>
    <w:p>
      <w:pPr>
        <w:pStyle w:val="BodyText"/>
      </w:pPr>
      <m:oMathPara>
        <m:oMathParaPr>
          <m:jc m:val="center"/>
        </m:oMathParaPr>
        <m:oMath>
          <m:r>
            <m:t>x</m:t>
          </m:r>
          <m:d>
            <m:dPr>
              <m:begChr m:val="("/>
              <m:endChr m:val=")"/>
              <m:sepChr m:val=""/>
              <m:grow/>
            </m:dPr>
            <m:e>
              <m:r>
                <m:t>t</m:t>
              </m:r>
            </m:e>
          </m:d>
          <m:r>
            <m:rPr>
              <m:sty m:val="p"/>
            </m:rPr>
            <m:t>=</m:t>
          </m:r>
          <m:rad>
            <m:radPr>
              <m:degHide m:val="1"/>
            </m:radPr>
            <m:deg/>
            <m:e>
              <m:r>
                <m:t>2</m:t>
              </m:r>
            </m:e>
          </m:rad>
          <m:r>
            <m:rPr>
              <m:sty m:val="p"/>
            </m:rPr>
            <m:t>Re</m:t>
          </m:r>
          <m:r>
            <m:rPr>
              <m:sty m:val="p"/>
            </m:rPr>
            <m:t>{</m:t>
          </m:r>
          <m:r>
            <m:t>s</m:t>
          </m:r>
          <m:d>
            <m:dPr>
              <m:begChr m:val="("/>
              <m:endChr m:val=")"/>
              <m:sepChr m:val=""/>
              <m:grow/>
            </m:dPr>
            <m:e>
              <m:r>
                <m:t>t</m:t>
              </m:r>
            </m:e>
          </m:d>
          <m:sSup>
            <m:e>
              <m:r>
                <m:t>e</m:t>
              </m:r>
            </m:e>
            <m:sup>
              <m:r>
                <m:t>j</m:t>
              </m:r>
              <m:d>
                <m:dPr>
                  <m:begChr m:val="("/>
                  <m:endChr m:val=")"/>
                  <m:sepChr m:val=""/>
                  <m:grow/>
                </m:dPr>
                <m:e>
                  <m:r>
                    <m:t>2</m:t>
                  </m:r>
                  <m:r>
                    <m:t>π</m:t>
                  </m:r>
                  <m:sSub>
                    <m:e>
                      <m:r>
                        <m:t>f</m:t>
                      </m:r>
                    </m:e>
                    <m:sub>
                      <m:r>
                        <m:t>1</m:t>
                      </m:r>
                    </m:sub>
                  </m:sSub>
                  <m:r>
                    <m:t>t</m:t>
                  </m:r>
                  <m:r>
                    <m:rPr>
                      <m:sty m:val="p"/>
                    </m:rPr>
                    <m:t>+</m:t>
                  </m:r>
                  <m:sSub>
                    <m:e>
                      <m:r>
                        <m:t>φ</m:t>
                      </m:r>
                    </m:e>
                    <m:sub>
                      <m:r>
                        <m:t>1</m:t>
                      </m:r>
                    </m:sub>
                  </m:sSub>
                </m:e>
              </m:d>
            </m:sup>
          </m:sSup>
          <m:r>
            <m:rPr>
              <m:sty m:val="p"/>
            </m:rPr>
            <m:t>}</m:t>
          </m:r>
        </m:oMath>
      </m:oMathPara>
    </w:p>
    <w:p>
      <w:pPr>
        <w:pStyle w:val="FirstParagraph"/>
      </w:pPr>
      <w:r>
        <w:t xml:space="preserve">we can model the multipath effects like so:</w:t>
      </w:r>
    </w:p>
    <w:p>
      <w:pPr>
        <w:pStyle w:val="BodyText"/>
      </w:pPr>
      <m:oMathPara>
        <m:oMathParaPr>
          <m:jc m:val="center"/>
        </m:oMathParaPr>
        <m:oMath>
          <m:m>
            <m:mPr>
              <m:baseJc m:val="center"/>
              <m:plcHide m:val="1"/>
              <m:mcs>
                <m:mc>
                  <m:mcPr>
                    <m:mcJc m:val="right"/>
                    <m:count m:val="1"/>
                  </m:mcPr>
                </m:mc>
                <m:mc>
                  <m:mcPr>
                    <m:mcJc m:val="left"/>
                    <m:count m:val="1"/>
                  </m:mcPr>
                </m:mc>
              </m:mcs>
            </m:mPr>
            <m:mr>
              <m:e>
                <m:sSub>
                  <m:e>
                    <m:r>
                      <m:t>α</m:t>
                    </m:r>
                  </m:e>
                  <m:sub>
                    <m:r>
                      <m:t>1</m:t>
                    </m:r>
                  </m:sub>
                </m:sSub>
                <m:r>
                  <m:t>x</m:t>
                </m:r>
                <m:d>
                  <m:dPr>
                    <m:begChr m:val="("/>
                    <m:endChr m:val=")"/>
                    <m:sepChr m:val=""/>
                    <m:grow/>
                  </m:dPr>
                  <m:e>
                    <m:r>
                      <m:t>t</m:t>
                    </m:r>
                    <m:r>
                      <m:rPr>
                        <m:sty m:val="p"/>
                      </m:rPr>
                      <m:t>−</m:t>
                    </m:r>
                    <m:sSub>
                      <m:e>
                        <m:r>
                          <m:t>τ</m:t>
                        </m:r>
                      </m:e>
                      <m:sub>
                        <m:r>
                          <m:t>1</m:t>
                        </m:r>
                      </m:sub>
                    </m:sSub>
                  </m:e>
                </m:d>
              </m:e>
              <m:e>
                <m:r>
                  <m:rPr>
                    <m:sty m:val="p"/>
                  </m:rPr>
                  <m:t>=</m:t>
                </m:r>
                <m:rad>
                  <m:radPr>
                    <m:degHide m:val="1"/>
                  </m:radPr>
                  <m:deg/>
                  <m:e>
                    <m:r>
                      <m:t>2</m:t>
                    </m:r>
                  </m:e>
                </m:rad>
                <m:r>
                  <m:rPr>
                    <m:sty m:val="p"/>
                  </m:rPr>
                  <m:t>Re</m:t>
                </m:r>
                <m:r>
                  <m:rPr>
                    <m:sty m:val="p"/>
                  </m:rPr>
                  <m:t>{</m:t>
                </m:r>
                <m:sSub>
                  <m:e>
                    <m:r>
                      <m:t>α</m:t>
                    </m:r>
                  </m:e>
                  <m:sub>
                    <m:r>
                      <m:t>1</m:t>
                    </m:r>
                  </m:sub>
                </m:sSub>
                <m:r>
                  <m:t>s</m:t>
                </m:r>
                <m:d>
                  <m:dPr>
                    <m:begChr m:val="("/>
                    <m:endChr m:val=")"/>
                    <m:sepChr m:val=""/>
                    <m:grow/>
                  </m:dPr>
                  <m:e>
                    <m:r>
                      <m:t>t</m:t>
                    </m:r>
                    <m:r>
                      <m:rPr>
                        <m:sty m:val="p"/>
                      </m:rPr>
                      <m:t>−</m:t>
                    </m:r>
                    <m:sSub>
                      <m:e>
                        <m:r>
                          <m:t>τ</m:t>
                        </m:r>
                      </m:e>
                      <m:sub>
                        <m:r>
                          <m:t>1</m:t>
                        </m:r>
                      </m:sub>
                    </m:sSub>
                  </m:e>
                </m:d>
                <m:sSup>
                  <m:e>
                    <m:r>
                      <m:t>e</m:t>
                    </m:r>
                  </m:e>
                  <m:sup>
                    <m:r>
                      <m:t>j</m:t>
                    </m:r>
                    <m:d>
                      <m:dPr>
                        <m:begChr m:val="("/>
                        <m:endChr m:val=")"/>
                        <m:sepChr m:val=""/>
                        <m:grow/>
                      </m:dPr>
                      <m:e>
                        <m:r>
                          <m:t>2</m:t>
                        </m:r>
                        <m:r>
                          <m:t>π</m:t>
                        </m:r>
                        <m:sSub>
                          <m:e>
                            <m:r>
                              <m:t>f</m:t>
                            </m:r>
                          </m:e>
                          <m:sub>
                            <m:r>
                              <m:t>1</m:t>
                            </m:r>
                          </m:sub>
                        </m:sSub>
                        <m:d>
                          <m:dPr>
                            <m:begChr m:val="("/>
                            <m:endChr m:val=")"/>
                            <m:sepChr m:val=""/>
                            <m:grow/>
                          </m:dPr>
                          <m:e>
                            <m:r>
                              <m:t>t</m:t>
                            </m:r>
                            <m:r>
                              <m:rPr>
                                <m:sty m:val="p"/>
                              </m:rPr>
                              <m:t>−</m:t>
                            </m:r>
                            <m:sSub>
                              <m:e>
                                <m:r>
                                  <m:t>τ</m:t>
                                </m:r>
                              </m:e>
                              <m:sub>
                                <m:r>
                                  <m:t>1</m:t>
                                </m:r>
                              </m:sub>
                            </m:sSub>
                          </m:e>
                        </m:d>
                        <m:r>
                          <m:rPr>
                            <m:sty m:val="p"/>
                          </m:rPr>
                          <m:t>+</m:t>
                        </m:r>
                        <m:sSub>
                          <m:e>
                            <m:r>
                              <m:t>φ</m:t>
                            </m:r>
                          </m:e>
                          <m:sub>
                            <m:r>
                              <m:t>1</m:t>
                            </m:r>
                          </m:sub>
                        </m:sSub>
                      </m:e>
                    </m:d>
                  </m:sup>
                </m:sSup>
                <m:r>
                  <m:rPr>
                    <m:sty m:val="p"/>
                  </m:rPr>
                  <m:t>}</m:t>
                </m:r>
              </m:e>
            </m:mr>
            <m:mr>
              <m:e/>
              <m:e>
                <m:r>
                  <m:rPr>
                    <m:sty m:val="p"/>
                  </m:rPr>
                  <m:t>=</m:t>
                </m:r>
                <m:rad>
                  <m:radPr>
                    <m:degHide m:val="1"/>
                  </m:radPr>
                  <m:deg/>
                  <m:e>
                    <m:r>
                      <m:t>2</m:t>
                    </m:r>
                  </m:e>
                </m:rad>
                <m:r>
                  <m:rPr>
                    <m:sty m:val="p"/>
                  </m:rPr>
                  <m:t>Re</m:t>
                </m:r>
                <m:r>
                  <m:rPr>
                    <m:sty m:val="p"/>
                  </m:rPr>
                  <m:t>{</m:t>
                </m:r>
                <m:d>
                  <m:dPr>
                    <m:begChr m:val="("/>
                    <m:endChr m:val=")"/>
                    <m:sepChr m:val=""/>
                    <m:grow/>
                  </m:dPr>
                  <m:e>
                    <m:sSub>
                      <m:e>
                        <m:r>
                          <m:t>α</m:t>
                        </m:r>
                      </m:e>
                      <m:sub>
                        <m:r>
                          <m:t>1</m:t>
                        </m:r>
                      </m:sub>
                    </m:sSub>
                    <m:sSup>
                      <m:e>
                        <m:r>
                          <m:t>e</m:t>
                        </m:r>
                      </m:e>
                      <m:sup>
                        <m:r>
                          <m:rPr>
                            <m:sty m:val="p"/>
                          </m:rPr>
                          <m:t>−</m:t>
                        </m:r>
                        <m:r>
                          <m:t>j</m:t>
                        </m:r>
                        <m:r>
                          <m:t>2</m:t>
                        </m:r>
                        <m:r>
                          <m:t>π</m:t>
                        </m:r>
                        <m:sSub>
                          <m:e>
                            <m:r>
                              <m:t>f</m:t>
                            </m:r>
                          </m:e>
                          <m:sub>
                            <m:r>
                              <m:t>1</m:t>
                            </m:r>
                          </m:sub>
                        </m:sSub>
                        <m:sSub>
                          <m:e>
                            <m:r>
                              <m:t>τ</m:t>
                            </m:r>
                          </m:e>
                          <m:sub>
                            <m:r>
                              <m:t>1</m:t>
                            </m:r>
                          </m:sub>
                        </m:sSub>
                      </m:sup>
                    </m:sSup>
                  </m:e>
                </m:d>
                <m:r>
                  <m:t>s</m:t>
                </m:r>
                <m:d>
                  <m:dPr>
                    <m:begChr m:val="("/>
                    <m:endChr m:val=")"/>
                    <m:sepChr m:val=""/>
                    <m:grow/>
                  </m:dPr>
                  <m:e>
                    <m:r>
                      <m:t>t</m:t>
                    </m:r>
                    <m:r>
                      <m:rPr>
                        <m:sty m:val="p"/>
                      </m:rPr>
                      <m:t>−</m:t>
                    </m:r>
                    <m:sSub>
                      <m:e>
                        <m:r>
                          <m:t>τ</m:t>
                        </m:r>
                      </m:e>
                      <m:sub>
                        <m:r>
                          <m:t>1</m:t>
                        </m:r>
                      </m:sub>
                    </m:sSub>
                  </m:e>
                </m:d>
                <m:sSup>
                  <m:e>
                    <m:r>
                      <m:t>e</m:t>
                    </m:r>
                  </m:e>
                  <m:sup>
                    <m:r>
                      <m:t>j</m:t>
                    </m:r>
                    <m:d>
                      <m:dPr>
                        <m:begChr m:val="("/>
                        <m:endChr m:val=")"/>
                        <m:sepChr m:val=""/>
                        <m:grow/>
                      </m:dPr>
                      <m:e>
                        <m:r>
                          <m:t>2</m:t>
                        </m:r>
                        <m:r>
                          <m:t>π</m:t>
                        </m:r>
                        <m:sSub>
                          <m:e>
                            <m:r>
                              <m:t>f</m:t>
                            </m:r>
                          </m:e>
                          <m:sub>
                            <m:r>
                              <m:t>1</m:t>
                            </m:r>
                          </m:sub>
                        </m:sSub>
                        <m:r>
                          <m:t>t</m:t>
                        </m:r>
                        <m:r>
                          <m:rPr>
                            <m:sty m:val="p"/>
                          </m:rPr>
                          <m:t>+</m:t>
                        </m:r>
                        <m:sSub>
                          <m:e>
                            <m:r>
                              <m:t>φ</m:t>
                            </m:r>
                          </m:e>
                          <m:sub>
                            <m:r>
                              <m:t>1</m:t>
                            </m:r>
                          </m:sub>
                        </m:sSub>
                      </m:e>
                    </m:d>
                  </m:sup>
                </m:sSup>
                <m:r>
                  <m:rPr>
                    <m:sty m:val="p"/>
                  </m:rPr>
                  <m:t>}</m:t>
                </m:r>
              </m:e>
            </m:mr>
          </m:m>
        </m:oMath>
      </m:oMathPara>
    </w:p>
    <w:p>
      <w:pPr>
        <w:pStyle w:val="FirstParagraph"/>
      </w:pPr>
      <w:r>
        <w:t xml:space="preserve">From this equation, we see that gain and delay at passband is gain, phase shift, and delay at baseband.</w:t>
      </w:r>
    </w:p>
    <w:p>
      <w:pPr>
        <w:pStyle w:val="BodyText"/>
      </w:pPr>
      <w:r>
        <w:t xml:space="preserve">We can write the expression for</w:t>
      </w:r>
      <w:r>
        <w:t xml:space="preserve"> </w:t>
      </w:r>
      <m:oMath>
        <m:r>
          <m:t>z</m:t>
        </m:r>
        <m:d>
          <m:dPr>
            <m:begChr m:val="("/>
            <m:endChr m:val=")"/>
            <m:sepChr m:val=""/>
            <m:grow/>
          </m:dPr>
          <m:e>
            <m:r>
              <m:t>t</m:t>
            </m:r>
          </m:e>
        </m:d>
      </m:oMath>
      <w:r>
        <w:t xml:space="preserve"> </w:t>
      </w:r>
      <w:r>
        <w:t xml:space="preserve">(the baseband signal before filtering) as follows:</w:t>
      </w:r>
    </w:p>
    <w:p>
      <w:pPr>
        <w:pStyle w:val="BodyText"/>
      </w:pPr>
      <m:oMathPara>
        <m:oMathParaPr>
          <m:jc m:val="center"/>
        </m:oMathParaPr>
        <m:oMath>
          <m:sSub>
            <m:e>
              <m:r>
                <m:t>α</m:t>
              </m:r>
            </m:e>
            <m:sub>
              <m:r>
                <m:t>1</m:t>
              </m:r>
            </m:sub>
          </m:sSub>
          <m:sSub>
            <m:e>
              <m:r>
                <m:t>G</m:t>
              </m:r>
            </m:e>
            <m:sub>
              <m:r>
                <m:t>1</m:t>
              </m:r>
            </m:sub>
          </m:sSub>
          <m:sSub>
            <m:e>
              <m:r>
                <m:t>G</m:t>
              </m:r>
            </m:e>
            <m:sub>
              <m:r>
                <m:t>2</m:t>
              </m:r>
            </m:sub>
          </m:sSub>
          <m:d>
            <m:dPr>
              <m:begChr m:val="["/>
              <m:endChr m:val="]"/>
              <m:sepChr m:val=""/>
              <m:grow/>
            </m:dPr>
            <m:e>
              <m:r>
                <m:t>s</m:t>
              </m:r>
              <m:d>
                <m:dPr>
                  <m:begChr m:val="("/>
                  <m:endChr m:val=")"/>
                  <m:sepChr m:val=""/>
                  <m:grow/>
                </m:dPr>
                <m:e>
                  <m:r>
                    <m:t>t</m:t>
                  </m:r>
                  <m:r>
                    <m:rPr>
                      <m:sty m:val="p"/>
                    </m:rPr>
                    <m:t>−</m:t>
                  </m:r>
                  <m:sSub>
                    <m:e>
                      <m:r>
                        <m:t>τ</m:t>
                      </m:r>
                    </m:e>
                    <m:sub>
                      <m:r>
                        <m:t>1</m:t>
                      </m:r>
                    </m:sub>
                  </m:sSub>
                </m:e>
              </m:d>
              <m:sSup>
                <m:e>
                  <m:r>
                    <m:t>e</m:t>
                  </m:r>
                </m:e>
                <m:sup>
                  <m:r>
                    <m:rPr>
                      <m:sty m:val="p"/>
                    </m:rPr>
                    <m:t>−</m:t>
                  </m:r>
                  <m:r>
                    <m:t>j</m:t>
                  </m:r>
                  <m:r>
                    <m:t>2</m:t>
                  </m:r>
                  <m:r>
                    <m:t>π</m:t>
                  </m:r>
                  <m:sSub>
                    <m:e>
                      <m:r>
                        <m:t>f</m:t>
                      </m:r>
                    </m:e>
                    <m:sub>
                      <m:r>
                        <m:t>1</m:t>
                      </m:r>
                    </m:sub>
                  </m:sSub>
                  <m:sSub>
                    <m:e>
                      <m:r>
                        <m:t>τ</m:t>
                      </m:r>
                    </m:e>
                    <m:sub>
                      <m:r>
                        <m:t>1</m:t>
                      </m:r>
                    </m:sub>
                  </m:sSub>
                </m:sup>
              </m:sSup>
              <m:sSup>
                <m:e>
                  <m:r>
                    <m:t>e</m:t>
                  </m:r>
                </m:e>
                <m:sup>
                  <m:r>
                    <m:t>j</m:t>
                  </m:r>
                  <m:d>
                    <m:dPr>
                      <m:begChr m:val="("/>
                      <m:endChr m:val=")"/>
                      <m:sepChr m:val=""/>
                      <m:grow/>
                    </m:dPr>
                    <m:e>
                      <m:r>
                        <m:t>2</m:t>
                      </m:r>
                      <m:r>
                        <m:t>π</m:t>
                      </m:r>
                      <m:d>
                        <m:dPr>
                          <m:begChr m:val="("/>
                          <m:endChr m:val=")"/>
                          <m:sepChr m:val=""/>
                          <m:grow/>
                        </m:dPr>
                        <m:e>
                          <m:sSub>
                            <m:e>
                              <m:r>
                                <m:t>f</m:t>
                              </m:r>
                            </m:e>
                            <m:sub>
                              <m:r>
                                <m:t>1</m:t>
                              </m:r>
                            </m:sub>
                          </m:sSub>
                          <m:r>
                            <m:rPr>
                              <m:sty m:val="p"/>
                            </m:rPr>
                            <m:t>−</m:t>
                          </m:r>
                          <m:sSub>
                            <m:e>
                              <m:r>
                                <m:t>f</m:t>
                              </m:r>
                            </m:e>
                            <m:sub>
                              <m:r>
                                <m:t>2</m:t>
                              </m:r>
                            </m:sub>
                          </m:sSub>
                        </m:e>
                      </m:d>
                      <m:r>
                        <m:t>t</m:t>
                      </m:r>
                      <m:r>
                        <m:rPr>
                          <m:sty m:val="p"/>
                        </m:rPr>
                        <m:t>+</m:t>
                      </m:r>
                      <m:d>
                        <m:dPr>
                          <m:begChr m:val="("/>
                          <m:endChr m:val=")"/>
                          <m:sepChr m:val=""/>
                          <m:grow/>
                        </m:dPr>
                        <m:e>
                          <m:sSub>
                            <m:e>
                              <m:r>
                                <m:t>φ</m:t>
                              </m:r>
                            </m:e>
                            <m:sub>
                              <m:r>
                                <m:t>1</m:t>
                              </m:r>
                            </m:sub>
                          </m:sSub>
                          <m:r>
                            <m:rPr>
                              <m:sty m:val="p"/>
                            </m:rPr>
                            <m:t>−</m:t>
                          </m:r>
                          <m:r>
                            <m:t>v</m:t>
                          </m:r>
                          <m:r>
                            <m:t>a</m:t>
                          </m:r>
                          <m:r>
                            <m:t>r</m:t>
                          </m:r>
                          <m:r>
                            <m:t>p</m:t>
                          </m:r>
                          <m:r>
                            <m:t>h</m:t>
                          </m:r>
                          <m:sSub>
                            <m:e>
                              <m:r>
                                <m:t>i</m:t>
                              </m:r>
                            </m:e>
                            <m:sub>
                              <m:r>
                                <m:t>2</m:t>
                              </m:r>
                            </m:sub>
                          </m:sSub>
                        </m:e>
                      </m:d>
                    </m:e>
                  </m:d>
                </m:sup>
              </m:sSup>
              <m:r>
                <m:rPr>
                  <m:sty m:val="p"/>
                </m:rPr>
                <m:t>+</m:t>
              </m:r>
              <m:sSup>
                <m:e>
                  <m:r>
                    <m:t>s</m:t>
                  </m:r>
                </m:e>
                <m:sup>
                  <m:r>
                    <m:rPr>
                      <m:sty m:val="p"/>
                    </m:rPr>
                    <m:t>*</m:t>
                  </m:r>
                </m:sup>
              </m:sSup>
              <m:d>
                <m:dPr>
                  <m:begChr m:val="("/>
                  <m:endChr m:val=")"/>
                  <m:sepChr m:val=""/>
                  <m:grow/>
                </m:dPr>
                <m:e>
                  <m:r>
                    <m:t>t</m:t>
                  </m:r>
                  <m:r>
                    <m:rPr>
                      <m:sty m:val="p"/>
                    </m:rPr>
                    <m:t>−</m:t>
                  </m:r>
                  <m:sSub>
                    <m:e>
                      <m:r>
                        <m:t>τ</m:t>
                      </m:r>
                    </m:e>
                    <m:sub>
                      <m:r>
                        <m:t>1</m:t>
                      </m:r>
                    </m:sub>
                  </m:sSub>
                </m:e>
              </m:d>
              <m:sSup>
                <m:e>
                  <m:r>
                    <m:t>e</m:t>
                  </m:r>
                </m:e>
                <m:sup>
                  <m:r>
                    <m:t>j</m:t>
                  </m:r>
                  <m:r>
                    <m:t>2</m:t>
                  </m:r>
                  <m:r>
                    <m:t>π</m:t>
                  </m:r>
                  <m:sSub>
                    <m:e>
                      <m:r>
                        <m:t>f</m:t>
                      </m:r>
                    </m:e>
                    <m:sub>
                      <m:r>
                        <m:t>1</m:t>
                      </m:r>
                    </m:sub>
                  </m:sSub>
                  <m:sSub>
                    <m:e>
                      <m:r>
                        <m:t>τ</m:t>
                      </m:r>
                    </m:e>
                    <m:sub>
                      <m:r>
                        <m:t>1</m:t>
                      </m:r>
                    </m:sub>
                  </m:sSub>
                </m:sup>
              </m:sSup>
              <m:sSup>
                <m:e>
                  <m:r>
                    <m:t>e</m:t>
                  </m:r>
                </m:e>
                <m:sup>
                  <m:r>
                    <m:rPr>
                      <m:sty m:val="p"/>
                    </m:rPr>
                    <m:t>−</m:t>
                  </m:r>
                  <m:r>
                    <m:t>j</m:t>
                  </m:r>
                  <m:d>
                    <m:dPr>
                      <m:begChr m:val="("/>
                      <m:endChr m:val=")"/>
                      <m:sepChr m:val=""/>
                      <m:grow/>
                    </m:dPr>
                    <m:e>
                      <m:r>
                        <m:t>2</m:t>
                      </m:r>
                      <m:r>
                        <m:t>π</m:t>
                      </m:r>
                      <m:d>
                        <m:dPr>
                          <m:begChr m:val="("/>
                          <m:endChr m:val=")"/>
                          <m:sepChr m:val=""/>
                          <m:grow/>
                        </m:dPr>
                        <m:e>
                          <m:sSub>
                            <m:e>
                              <m:r>
                                <m:t>f</m:t>
                              </m:r>
                            </m:e>
                            <m:sub>
                              <m:r>
                                <m:t>1</m:t>
                              </m:r>
                            </m:sub>
                          </m:sSub>
                          <m:r>
                            <m:rPr>
                              <m:sty m:val="p"/>
                            </m:rPr>
                            <m:t>+</m:t>
                          </m:r>
                          <m:sSub>
                            <m:e>
                              <m:r>
                                <m:t>f</m:t>
                              </m:r>
                            </m:e>
                            <m:sub>
                              <m:r>
                                <m:t>2</m:t>
                              </m:r>
                            </m:sub>
                          </m:sSub>
                        </m:e>
                      </m:d>
                      <m:r>
                        <m:t>t</m:t>
                      </m:r>
                      <m:r>
                        <m:rPr>
                          <m:sty m:val="p"/>
                        </m:rPr>
                        <m:t>+</m:t>
                      </m:r>
                      <m:d>
                        <m:dPr>
                          <m:begChr m:val="("/>
                          <m:endChr m:val=")"/>
                          <m:sepChr m:val=""/>
                          <m:grow/>
                        </m:dPr>
                        <m:e>
                          <m:sSub>
                            <m:e>
                              <m:r>
                                <m:t>φ</m:t>
                              </m:r>
                            </m:e>
                            <m:sub>
                              <m:r>
                                <m:t>1</m:t>
                              </m:r>
                            </m:sub>
                          </m:sSub>
                          <m:r>
                            <m:rPr>
                              <m:sty m:val="p"/>
                            </m:rPr>
                            <m:t>+</m:t>
                          </m:r>
                          <m:r>
                            <m:t>v</m:t>
                          </m:r>
                          <m:r>
                            <m:t>a</m:t>
                          </m:r>
                          <m:r>
                            <m:t>r</m:t>
                          </m:r>
                          <m:r>
                            <m:t>p</m:t>
                          </m:r>
                          <m:r>
                            <m:t>h</m:t>
                          </m:r>
                          <m:sSub>
                            <m:e>
                              <m:r>
                                <m:t>i</m:t>
                              </m:r>
                            </m:e>
                            <m:sub>
                              <m:r>
                                <m:t>2</m:t>
                              </m:r>
                            </m:sub>
                          </m:sSub>
                        </m:e>
                      </m:d>
                    </m:e>
                  </m:d>
                </m:sup>
              </m:sSup>
            </m:e>
          </m:d>
        </m:oMath>
      </m:oMathPara>
    </w:p>
    <w:p>
      <w:pPr>
        <w:pStyle w:val="FirstParagraph"/>
      </w:pPr>
      <w:r>
        <w:t xml:space="preserve">Notice that the conjugate term is centered around</w:t>
      </w:r>
      <w:r>
        <w:t xml:space="preserve"> </w:t>
      </w:r>
      <m:oMath>
        <m:sSub>
          <m:e>
            <m:r>
              <m:t>f</m:t>
            </m:r>
          </m:e>
          <m:sub>
            <m:r>
              <m:t>1</m:t>
            </m:r>
          </m:sub>
        </m:sSub>
        <m:r>
          <m:rPr>
            <m:sty m:val="p"/>
          </m:rPr>
          <m:t>+</m:t>
        </m:r>
        <m:sSub>
          <m:e>
            <m:r>
              <m:t>f</m:t>
            </m:r>
          </m:e>
          <m:sub>
            <m:r>
              <m:t>2</m:t>
            </m:r>
          </m:sub>
        </m:sSub>
      </m:oMath>
      <w:r>
        <w:t xml:space="preserve"> </w:t>
      </w:r>
      <w:r>
        <w:t xml:space="preserve">in the frequency spectrum, so it will be eliminated by the LPF. Therefore, the signal part of</w:t>
      </w:r>
      <w:r>
        <w:t xml:space="preserve"> </w:t>
      </w:r>
      <m:oMath>
        <m:r>
          <m:t>r</m:t>
        </m:r>
        <m:d>
          <m:dPr>
            <m:begChr m:val="("/>
            <m:endChr m:val=")"/>
            <m:sepChr m:val=""/>
            <m:grow/>
          </m:dPr>
          <m:e>
            <m:r>
              <m:t>t</m:t>
            </m:r>
          </m:e>
        </m:d>
      </m:oMath>
      <w:r>
        <w:t xml:space="preserve">,</w:t>
      </w:r>
      <w:r>
        <w:t xml:space="preserve"> </w:t>
      </w:r>
      <m:oMath>
        <m:sSub>
          <m:e>
            <m:r>
              <m:t>r</m:t>
            </m:r>
          </m:e>
          <m:sub>
            <m:r>
              <m:t>s</m:t>
            </m:r>
          </m:sub>
        </m:sSub>
        <m:d>
          <m:dPr>
            <m:begChr m:val="("/>
            <m:endChr m:val=")"/>
            <m:sepChr m:val=""/>
            <m:grow/>
          </m:dPr>
          <m:e>
            <m:r>
              <m:t>t</m:t>
            </m:r>
            <m:r>
              <m:t>0</m:t>
            </m:r>
          </m:e>
        </m:d>
      </m:oMath>
      <w:r>
        <w:t xml:space="preserve"> </w:t>
      </w:r>
      <w:r>
        <w:t xml:space="preserve">will be</w:t>
      </w:r>
    </w:p>
    <w:p>
      <w:pPr>
        <w:pStyle w:val="BodyText"/>
      </w:pPr>
      <m:oMathPara>
        <m:oMathParaPr>
          <m:jc m:val="center"/>
        </m:oMathParaPr>
        <m:oMath>
          <m:sSub>
            <m:e>
              <m:r>
                <m:t>r</m:t>
              </m:r>
            </m:e>
            <m:sub>
              <m:r>
                <m:t>s</m:t>
              </m:r>
            </m:sub>
          </m:sSub>
          <m:d>
            <m:dPr>
              <m:begChr m:val="("/>
              <m:endChr m:val=")"/>
              <m:sepChr m:val=""/>
              <m:grow/>
            </m:dPr>
            <m:e>
              <m:r>
                <m:t>t</m:t>
              </m:r>
            </m:e>
          </m:d>
          <m:r>
            <m:rPr>
              <m:sty m:val="p"/>
            </m:rPr>
            <m:t>=</m:t>
          </m:r>
          <m:sSub>
            <m:e>
              <m:r>
                <m:t>G</m:t>
              </m:r>
            </m:e>
            <m:sub>
              <m:r>
                <m:t>1</m:t>
              </m:r>
            </m:sub>
          </m:sSub>
          <m:sSub>
            <m:e>
              <m:r>
                <m:t>G</m:t>
              </m:r>
            </m:e>
            <m:sub>
              <m:r>
                <m:t>2</m:t>
              </m:r>
            </m:sub>
          </m:sSub>
          <m:sSub>
            <m:e>
              <m:r>
                <m:t>G</m:t>
              </m:r>
            </m:e>
            <m:sub>
              <m:r>
                <m:t>3</m:t>
              </m:r>
            </m:sub>
          </m:sSub>
          <m:d>
            <m:dPr>
              <m:begChr m:val="["/>
              <m:endChr m:val="]"/>
              <m:sepChr m:val=""/>
              <m:grow/>
            </m:dPr>
            <m:e>
              <m:sSub>
                <m:e>
                  <m:r>
                    <m:t>α</m:t>
                  </m:r>
                </m:e>
                <m:sub>
                  <m:r>
                    <m:t>1</m:t>
                  </m:r>
                </m:sub>
              </m:sSub>
              <m:sSup>
                <m:e>
                  <m:r>
                    <m:t>e</m:t>
                  </m:r>
                </m:e>
                <m:sup>
                  <m:r>
                    <m:rPr>
                      <m:sty m:val="p"/>
                    </m:rPr>
                    <m:t>−</m:t>
                  </m:r>
                  <m:r>
                    <m:t>j</m:t>
                  </m:r>
                  <m:r>
                    <m:t>2</m:t>
                  </m:r>
                  <m:r>
                    <m:t>π</m:t>
                  </m:r>
                  <m:sSub>
                    <m:e>
                      <m:r>
                        <m:t>f</m:t>
                      </m:r>
                    </m:e>
                    <m:sub>
                      <m:r>
                        <m:t>1</m:t>
                      </m:r>
                    </m:sub>
                  </m:sSub>
                  <m:sSub>
                    <m:e>
                      <m:r>
                        <m:t>τ</m:t>
                      </m:r>
                    </m:e>
                    <m:sub>
                      <m:r>
                        <m:t>1</m:t>
                      </m:r>
                    </m:sub>
                  </m:sSub>
                </m:sup>
              </m:sSup>
              <m:r>
                <m:t>s</m:t>
              </m:r>
              <m:d>
                <m:dPr>
                  <m:begChr m:val="("/>
                  <m:endChr m:val=")"/>
                  <m:sepChr m:val=""/>
                  <m:grow/>
                </m:dPr>
                <m:e>
                  <m:r>
                    <m:t>t</m:t>
                  </m:r>
                  <m:r>
                    <m:rPr>
                      <m:sty m:val="p"/>
                    </m:rPr>
                    <m:t>−</m:t>
                  </m:r>
                  <m:sSub>
                    <m:e>
                      <m:r>
                        <m:t>τ</m:t>
                      </m:r>
                    </m:e>
                    <m:sub>
                      <m:r>
                        <m:t>1</m:t>
                      </m:r>
                    </m:sub>
                  </m:sSub>
                </m:e>
              </m:d>
              <m:sSup>
                <m:e>
                  <m:r>
                    <m:t>e</m:t>
                  </m:r>
                </m:e>
                <m:sup>
                  <m:r>
                    <m:t>j</m:t>
                  </m:r>
                  <m:d>
                    <m:dPr>
                      <m:begChr m:val="("/>
                      <m:endChr m:val=")"/>
                      <m:sepChr m:val=""/>
                      <m:grow/>
                    </m:dPr>
                    <m:e>
                      <m:r>
                        <m:t>2</m:t>
                      </m:r>
                      <m:r>
                        <m:t>π</m:t>
                      </m:r>
                      <m:d>
                        <m:dPr>
                          <m:begChr m:val="("/>
                          <m:endChr m:val=")"/>
                          <m:sepChr m:val=""/>
                          <m:grow/>
                        </m:dPr>
                        <m:e>
                          <m:r>
                            <m:t>Δ</m:t>
                          </m:r>
                          <m:r>
                            <m:t>f</m:t>
                          </m:r>
                        </m:e>
                      </m:d>
                      <m:r>
                        <m:t>t</m:t>
                      </m:r>
                      <m:r>
                        <m:rPr>
                          <m:sty m:val="p"/>
                        </m:rPr>
                        <m:t>+</m:t>
                      </m:r>
                      <m:r>
                        <m:t>Δ</m:t>
                      </m:r>
                      <m:r>
                        <m:t>φ</m:t>
                      </m:r>
                    </m:e>
                  </m:d>
                </m:sup>
              </m:sSup>
            </m:e>
          </m:d>
        </m:oMath>
      </m:oMathPara>
    </w:p>
    <w:p>
      <w:pPr>
        <w:pStyle w:val="FirstParagraph"/>
      </w:pPr>
      <w:r>
        <w:t xml:space="preserve">Notice the four non-idealities present in this equation:</w:t>
      </w:r>
    </w:p>
    <w:p>
      <w:pPr>
        <w:numPr>
          <w:ilvl w:val="0"/>
          <w:numId w:val="1002"/>
        </w:numPr>
        <w:pStyle w:val="Compact"/>
      </w:pPr>
      <w:r>
        <w:t xml:space="preserve">Propagation effects (</w:t>
      </w:r>
      <m:oMath>
        <m:sSub>
          <m:e>
            <m:r>
              <m:t>α</m:t>
            </m:r>
          </m:e>
          <m:sub>
            <m:r>
              <m:t>1</m:t>
            </m:r>
          </m:sub>
        </m:sSub>
        <m:sSup>
          <m:e>
            <m:r>
              <m:t>e</m:t>
            </m:r>
          </m:e>
          <m:sup>
            <m:r>
              <m:rPr>
                <m:sty m:val="p"/>
              </m:rPr>
              <m:t>−</m:t>
            </m:r>
            <m:r>
              <m:t>j</m:t>
            </m:r>
            <m:r>
              <m:t>2</m:t>
            </m:r>
            <m:r>
              <m:t>π</m:t>
            </m:r>
            <m:sSub>
              <m:e>
                <m:r>
                  <m:t>f</m:t>
                </m:r>
              </m:e>
              <m:sub>
                <m:r>
                  <m:t>1</m:t>
                </m:r>
              </m:sub>
            </m:sSub>
            <m:sSub>
              <m:e>
                <m:r>
                  <m:t>τ</m:t>
                </m:r>
              </m:e>
              <m:sub>
                <m:r>
                  <m:t>1</m:t>
                </m:r>
              </m:sub>
            </m:sSub>
          </m:sup>
        </m:sSup>
      </m:oMath>
      <w:r>
        <w:t xml:space="preserve">)</w:t>
      </w:r>
    </w:p>
    <w:p>
      <w:pPr>
        <w:numPr>
          <w:ilvl w:val="0"/>
          <w:numId w:val="1002"/>
        </w:numPr>
        <w:pStyle w:val="Compact"/>
      </w:pPr>
      <w:r>
        <w:t xml:space="preserve">Delay (</w:t>
      </w:r>
      <m:oMath>
        <m:r>
          <m:t>s</m:t>
        </m:r>
        <m:d>
          <m:dPr>
            <m:begChr m:val="("/>
            <m:endChr m:val=")"/>
            <m:sepChr m:val=""/>
            <m:grow/>
          </m:dPr>
          <m:e>
            <m:r>
              <m:t>t</m:t>
            </m:r>
            <m:r>
              <m:rPr>
                <m:sty m:val="p"/>
              </m:rPr>
              <m:t>−</m:t>
            </m:r>
            <m:sSub>
              <m:e>
                <m:r>
                  <m:t>τ</m:t>
                </m:r>
              </m:e>
              <m:sub>
                <m:r>
                  <m:t>1</m:t>
                </m:r>
              </m:sub>
            </m:sSub>
          </m:e>
        </m:d>
      </m:oMath>
      <w:r>
        <w:t xml:space="preserve">)</w:t>
      </w:r>
    </w:p>
    <w:p>
      <w:pPr>
        <w:numPr>
          <w:ilvl w:val="0"/>
          <w:numId w:val="1002"/>
        </w:numPr>
        <w:pStyle w:val="Compact"/>
      </w:pPr>
      <w:r>
        <w:t xml:space="preserve">Frequency offset (</w:t>
      </w:r>
      <m:oMath>
        <m:r>
          <m:t>Δ</m:t>
        </m:r>
        <m:r>
          <m:t>f</m:t>
        </m:r>
      </m:oMath>
      <w:r>
        <w:t xml:space="preserve">)</w:t>
      </w:r>
    </w:p>
    <w:p>
      <w:pPr>
        <w:numPr>
          <w:ilvl w:val="0"/>
          <w:numId w:val="1002"/>
        </w:numPr>
        <w:pStyle w:val="Compact"/>
      </w:pPr>
      <w:r>
        <w:t xml:space="preserve">Phase offset (</w:t>
      </w:r>
      <m:oMath>
        <m:r>
          <m:t>Δ</m:t>
        </m:r>
        <m:r>
          <m:t>φ</m:t>
        </m:r>
      </m:oMath>
      <w:r>
        <w:t xml:space="preserve">)</w:t>
      </w:r>
    </w:p>
    <w:p>
      <w:pPr>
        <w:pStyle w:val="FirstParagraph"/>
      </w:pPr>
      <w:r>
        <w:t xml:space="preserve">The signal</w:t>
      </w:r>
      <w:r>
        <w:t xml:space="preserve"> </w:t>
      </w:r>
      <m:oMath>
        <m:r>
          <m:t>r</m:t>
        </m:r>
        <m:d>
          <m:dPr>
            <m:begChr m:val="("/>
            <m:endChr m:val=")"/>
            <m:sepChr m:val=""/>
            <m:grow/>
          </m:dPr>
          <m:e>
            <m:r>
              <m:t>t</m:t>
            </m:r>
          </m:e>
        </m:d>
      </m:oMath>
      <w:r>
        <w:t xml:space="preserve"> </w:t>
      </w:r>
      <w:r>
        <w:t xml:space="preserve">will also have some noise component, which we will call</w:t>
      </w:r>
      <w:r>
        <w:t xml:space="preserve"> </w:t>
      </w:r>
      <m:oMath>
        <m:sSub>
          <m:e>
            <m:r>
              <m:t>r</m:t>
            </m:r>
          </m:e>
          <m:sub>
            <m:r>
              <m:t>w</m:t>
            </m:r>
          </m:sub>
        </m:sSub>
        <m:d>
          <m:dPr>
            <m:begChr m:val="("/>
            <m:endChr m:val=")"/>
            <m:sepChr m:val=""/>
            <m:grow/>
          </m:dPr>
          <m:e>
            <m:r>
              <m:t>t</m:t>
            </m:r>
          </m:e>
        </m:d>
      </m:oMath>
      <w:r>
        <w:t xml:space="preserve">. The entire received signal is then</w:t>
      </w:r>
    </w:p>
    <w:p>
      <w:pPr>
        <w:pStyle w:val="BodyText"/>
      </w:pPr>
      <m:oMathPara>
        <m:oMathParaPr>
          <m:jc m:val="center"/>
        </m:oMathParaPr>
        <m:oMath>
          <m:r>
            <m:t>r</m:t>
          </m:r>
          <m:d>
            <m:dPr>
              <m:begChr m:val="("/>
              <m:endChr m:val=")"/>
              <m:sepChr m:val=""/>
              <m:grow/>
            </m:dPr>
            <m:e>
              <m:r>
                <m:t>t</m:t>
              </m:r>
            </m:e>
          </m:d>
          <m:r>
            <m:rPr>
              <m:sty m:val="p"/>
            </m:rPr>
            <m:t>=</m:t>
          </m:r>
          <m:sSub>
            <m:e>
              <m:r>
                <m:t>r</m:t>
              </m:r>
            </m:e>
            <m:sub>
              <m:r>
                <m:t>s</m:t>
              </m:r>
            </m:sub>
          </m:sSub>
          <m:d>
            <m:dPr>
              <m:begChr m:val="("/>
              <m:endChr m:val=")"/>
              <m:sepChr m:val=""/>
              <m:grow/>
            </m:dPr>
            <m:e>
              <m:r>
                <m:t>t</m:t>
              </m:r>
            </m:e>
          </m:d>
          <m:r>
            <m:rPr>
              <m:sty m:val="p"/>
            </m:rPr>
            <m:t>+</m:t>
          </m:r>
          <m:sSub>
            <m:e>
              <m:r>
                <m:t>r</m:t>
              </m:r>
            </m:e>
            <m:sub>
              <m:r>
                <m:t>w</m:t>
              </m:r>
            </m:sub>
          </m:sSub>
          <m:d>
            <m:dPr>
              <m:begChr m:val="("/>
              <m:endChr m:val=")"/>
              <m:sepChr m:val=""/>
              <m:grow/>
            </m:dPr>
            <m:e>
              <m:r>
                <m:t>t</m:t>
              </m:r>
            </m:e>
          </m:d>
        </m:oMath>
      </m:oMathPara>
    </w:p>
    <w:p>
      <w:pPr>
        <w:pStyle w:val="FirstParagraph"/>
      </w:pPr>
      <w:r>
        <w:t xml:space="preserve">We model</w:t>
      </w:r>
      <w:r>
        <w:t xml:space="preserve"> </w:t>
      </w:r>
      <m:oMath>
        <m:sSub>
          <m:e>
            <m:r>
              <m:t>r</m:t>
            </m:r>
          </m:e>
          <m:sub>
            <m:r>
              <m:t>w</m:t>
            </m:r>
          </m:sub>
        </m:sSub>
        <m:d>
          <m:dPr>
            <m:begChr m:val="("/>
            <m:endChr m:val=")"/>
            <m:sepChr m:val=""/>
            <m:grow/>
          </m:dPr>
          <m:e>
            <m:r>
              <m:t>t</m:t>
            </m:r>
          </m:e>
        </m:d>
      </m:oMath>
      <w:r>
        <w:t xml:space="preserve"> </w:t>
      </w:r>
      <w:r>
        <w:t xml:space="preserve">as AWGN with total noise power</w:t>
      </w:r>
      <w:r>
        <w:t xml:space="preserve"> </w:t>
      </w:r>
      <m:oMath>
        <m:d>
          <m:dPr>
            <m:begChr m:val="("/>
            <m:endChr m:val=")"/>
            <m:sepChr m:val=""/>
            <m:grow/>
          </m:dPr>
          <m:e>
            <m:r>
              <m:t>4</m:t>
            </m:r>
            <m:r>
              <m:t>k</m:t>
            </m:r>
            <m:r>
              <m:t>T</m:t>
            </m:r>
            <m:r>
              <m:t>R</m:t>
            </m:r>
            <m:r>
              <m:t>B</m:t>
            </m:r>
          </m:e>
        </m:d>
        <m:r>
          <m:t>N</m:t>
        </m:r>
        <m:r>
          <m:t>F</m:t>
        </m:r>
        <m:sSubSup>
          <m:e>
            <m:r>
              <m:t>G</m:t>
            </m:r>
          </m:e>
          <m:sub>
            <m:r>
              <m:t>2</m:t>
            </m:r>
          </m:sub>
          <m:sup>
            <m:r>
              <m:t>2</m:t>
            </m:r>
          </m:sup>
        </m:sSubSup>
        <m:sSubSup>
          <m:e>
            <m:r>
              <m:t>G</m:t>
            </m:r>
          </m:e>
          <m:sub>
            <m:r>
              <m:t>3</m:t>
            </m:r>
          </m:sub>
          <m:sup>
            <m:r>
              <m:t>2</m:t>
            </m:r>
          </m:sup>
        </m:sSubSup>
      </m:oMath>
      <w:r>
        <w:t xml:space="preserve"> </w:t>
      </w:r>
      <w:r>
        <w:t xml:space="preserve">(note that gain is squared because this is a power gain). Here,</w:t>
      </w:r>
      <w:r>
        <w:t xml:space="preserve"> </w:t>
      </w:r>
      <m:oMath>
        <m:r>
          <m:t>N</m:t>
        </m:r>
        <m:r>
          <m:t>F</m:t>
        </m:r>
      </m:oMath>
      <w:r>
        <w:t xml:space="preserve"> </w:t>
      </w:r>
      <w:r>
        <w:t xml:space="preserve">is the overall cascaded noise figure of the receiver,</w:t>
      </w:r>
      <w:r>
        <w:t xml:space="preserve"> </w:t>
      </w:r>
      <m:oMath>
        <m:r>
          <m:t>k</m:t>
        </m:r>
      </m:oMath>
      <w:r>
        <w:t xml:space="preserve"> </w:t>
      </w:r>
      <w:r>
        <w:t xml:space="preserve">is Boltzmann’s constant,</w:t>
      </w:r>
      <w:r>
        <w:t xml:space="preserve"> </w:t>
      </w:r>
      <m:oMath>
        <m:r>
          <m:t>T</m:t>
        </m:r>
      </m:oMath>
      <w:r>
        <w:t xml:space="preserve"> </w:t>
      </w:r>
      <w:r>
        <w:t xml:space="preserve">is temperature,</w:t>
      </w:r>
      <w:r>
        <w:t xml:space="preserve"> </w:t>
      </w:r>
      <m:oMath>
        <m:r>
          <m:t>R</m:t>
        </m:r>
      </m:oMath>
      <w:r>
        <w:t xml:space="preserve"> </w:t>
      </w:r>
      <w:r>
        <w:t xml:space="preserve">is the resistance of the system, and</w:t>
      </w:r>
      <w:r>
        <w:t xml:space="preserve"> </w:t>
      </w:r>
      <m:oMath>
        <m:r>
          <m:t>B</m:t>
        </m:r>
      </m:oMath>
      <w:r>
        <w:t xml:space="preserve"> </w:t>
      </w:r>
      <w:r>
        <w:t xml:space="preserve">is the bandwidth of the signal.</w:t>
      </w:r>
    </w:p>
    <w:p>
      <w:pPr>
        <w:pStyle w:val="BodyText"/>
      </w:pPr>
      <w:r>
        <w:t xml:space="preserve">The last step in the receiver hardware is to sample the waveform so that we have a discrete time signal to process. Recall that our signal is made up of some sequence of symbols that is upsampled, pulse shaped, and then converted to a waveform.</w:t>
      </w:r>
    </w:p>
    <w:tbl>
      <w:tblPr>
        <w:tblStyle w:val="Table"/>
        <w:tblW w:type="pct" w:w="5000"/>
        <w:tblLook w:firstRow="0" w:lastRow="0" w:firstColumn="0" w:lastColumn="0" w:noHBand="0" w:noVBand="0" w:val="0000"/>
        <w:jc w:val="start"/>
      </w:tblPr>
      <w:tblGrid>
        <w:gridCol w:w="7920"/>
      </w:tblGrid>
      <w:tr>
        <w:tc>
          <w:tcPr/>
          <w:p>
            <w:pPr>
              <w:jc w:val="center"/>
            </w:pPr>
            <w:r>
              <w:drawing>
                <wp:inline>
                  <wp:extent cx="2990850" cy="866775"/>
                  <wp:effectExtent b="0" l="0" r="0" t="0"/>
                  <wp:docPr descr="" title="" id="42" name="Picture"/>
                  <a:graphic>
                    <a:graphicData uri="http://schemas.openxmlformats.org/drawingml/2006/picture">
                      <pic:pic>
                        <pic:nvPicPr>
                          <pic:cNvPr descr="./diagrams/upsample.sv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2990850" cy="866775"/>
                          </a:xfrm>
                          <a:prstGeom prst="rect">
                            <a:avLst/>
                          </a:prstGeom>
                          <a:noFill/>
                          <a:ln w="9525">
                            <a:noFill/>
                            <a:headEnd/>
                            <a:tailEnd/>
                          </a:ln>
                        </pic:spPr>
                      </pic:pic>
                    </a:graphicData>
                  </a:graphic>
                </wp:inline>
              </w:drawing>
            </w:r>
          </w:p>
          <w:p>
            <w:pPr>
              <w:jc w:val="center"/>
            </w:pPr>
            <w:pPr>
              <w:jc w:val="start"/>
              <w:spacing w:before="200"/>
              <w:pStyle w:val="ImageCaption"/>
            </w:pPr>
            <w:r>
              <w:t xml:space="preserve">Last step of transmitter.</w:t>
            </w:r>
          </w:p>
        </w:tc>
      </w:tr>
    </w:tbl>
    <w:p>
      <w:pPr>
        <w:pStyle w:val="BodyText"/>
      </w:pPr>
      <w:r>
        <w:t xml:space="preserve">Mathematically, it looks like this:</w:t>
      </w:r>
    </w:p>
    <w:p>
      <w:pPr>
        <w:pStyle w:val="BodyText"/>
      </w:pPr>
      <m:oMathPara>
        <m:oMathParaPr>
          <m:jc m:val="center"/>
        </m:oMathParaPr>
        <m:oMath>
          <m:r>
            <m:t>s</m:t>
          </m:r>
          <m:d>
            <m:dPr>
              <m:begChr m:val="("/>
              <m:endChr m:val=")"/>
              <m:sepChr m:val=""/>
              <m:grow/>
            </m:dPr>
            <m:e>
              <m:r>
                <m:t>t</m:t>
              </m:r>
            </m:e>
          </m:d>
          <m:r>
            <m:rPr>
              <m:sty m:val="p"/>
            </m:rPr>
            <m:t>=</m:t>
          </m:r>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r>
            <m:t>p</m:t>
          </m:r>
          <m:d>
            <m:dPr>
              <m:begChr m:val="("/>
              <m:endChr m:val=")"/>
              <m:sepChr m:val=""/>
              <m:grow/>
            </m:dPr>
            <m:e>
              <m:r>
                <m:t>t</m:t>
              </m:r>
              <m:r>
                <m:rPr>
                  <m:sty m:val="p"/>
                </m:rPr>
                <m:t>−</m:t>
              </m:r>
              <m:r>
                <m:t>k</m:t>
              </m:r>
              <m:sSub>
                <m:e>
                  <m:r>
                    <m:t>T</m:t>
                  </m:r>
                </m:e>
                <m:sub>
                  <m:r>
                    <m:t>s</m:t>
                  </m:r>
                </m:sub>
              </m:sSub>
            </m:e>
          </m:d>
        </m:oMath>
      </m:oMathPara>
    </w:p>
    <w:p>
      <w:pPr>
        <w:pStyle w:val="FirstParagraph"/>
      </w:pPr>
      <w:r>
        <w:t xml:space="preserve">If we sample the signal at time</w:t>
      </w:r>
      <w:r>
        <w:t xml:space="preserve"> </w:t>
      </w:r>
      <m:oMath>
        <m:r>
          <m:t>n</m:t>
        </m:r>
        <m:sSub>
          <m:e>
            <m:r>
              <m:t>T</m:t>
            </m:r>
          </m:e>
          <m:sub>
            <m:r>
              <m:t>2</m:t>
            </m:r>
          </m:sub>
        </m:sSub>
      </m:oMath>
      <w:r>
        <w:t xml:space="preserve">, we would get the value</w:t>
      </w:r>
      <w:r>
        <w:t xml:space="preserve"> </w:t>
      </w:r>
      <m:oMath>
        <m:r>
          <m:t>r</m:t>
        </m:r>
        <m:d>
          <m:dPr>
            <m:begChr m:val="["/>
            <m:endChr m:val="]"/>
            <m:sepChr m:val=""/>
            <m:grow/>
          </m:dPr>
          <m:e>
            <m:r>
              <m:t>n</m:t>
            </m:r>
          </m:e>
        </m:d>
      </m:oMath>
      <w:r>
        <w:t xml:space="preserve">, which is the same as</w:t>
      </w:r>
      <w:r>
        <w:t xml:space="preserve"> </w:t>
      </w:r>
      <m:oMath>
        <m:r>
          <m:t>r</m:t>
        </m:r>
        <m:d>
          <m:dPr>
            <m:begChr m:val="("/>
            <m:endChr m:val=")"/>
            <m:sepChr m:val=""/>
            <m:grow/>
          </m:dPr>
          <m:e>
            <m:r>
              <m:t>n</m:t>
            </m:r>
            <m:sSub>
              <m:e>
                <m:r>
                  <m:t>T</m:t>
                </m:r>
              </m:e>
              <m:sub>
                <m:r>
                  <m:t>2</m:t>
                </m:r>
              </m:sub>
            </m:sSub>
          </m:e>
        </m:d>
      </m:oMath>
      <w:r>
        <w:t xml:space="preserve">, which can be written in terms of signal and noise as</w:t>
      </w:r>
      <w:r>
        <w:t xml:space="preserve"> </w:t>
      </w:r>
      <m:oMath>
        <m:sSub>
          <m:e>
            <m:r>
              <m:t>r</m:t>
            </m:r>
          </m:e>
          <m:sub>
            <m:r>
              <m:t>s</m:t>
            </m:r>
          </m:sub>
        </m:sSub>
        <m:d>
          <m:dPr>
            <m:begChr m:val="("/>
            <m:endChr m:val=")"/>
            <m:sepChr m:val=""/>
            <m:grow/>
          </m:dPr>
          <m:e>
            <m:r>
              <m:t>n</m:t>
            </m:r>
            <m:sSub>
              <m:e>
                <m:r>
                  <m:t>T</m:t>
                </m:r>
              </m:e>
              <m:sub>
                <m:r>
                  <m:t>2</m:t>
                </m:r>
              </m:sub>
            </m:sSub>
          </m:e>
        </m:d>
        <m:r>
          <m:rPr>
            <m:sty m:val="p"/>
          </m:rPr>
          <m:t>+</m:t>
        </m:r>
        <m:sSub>
          <m:e>
            <m:r>
              <m:t>r</m:t>
            </m:r>
          </m:e>
          <m:sub>
            <m:r>
              <m:t>w</m:t>
            </m:r>
          </m:sub>
        </m:sSub>
        <m:d>
          <m:dPr>
            <m:begChr m:val="("/>
            <m:endChr m:val=")"/>
            <m:sepChr m:val=""/>
            <m:grow/>
          </m:dPr>
          <m:e>
            <m:r>
              <m:t>n</m:t>
            </m:r>
            <m:sSub>
              <m:e>
                <m:r>
                  <m:t>T</m:t>
                </m:r>
              </m:e>
              <m:sub>
                <m:r>
                  <m:t>2</m:t>
                </m:r>
              </m:sub>
            </m:sSub>
          </m:e>
        </m:d>
      </m:oMath>
    </w:p>
    <w:p>
      <w:pPr>
        <w:pStyle w:val="BodyText"/>
      </w:pPr>
      <w:r>
        <w:t xml:space="preserve">The signal component is then</w:t>
      </w:r>
    </w:p>
    <w:p>
      <w:pPr>
        <w:pStyle w:val="BodyText"/>
      </w:pPr>
      <m:oMathPara>
        <m:oMathParaPr>
          <m:jc m:val="center"/>
        </m:oMathParaPr>
        <m:oMath>
          <m:sSub>
            <m:e>
              <m:r>
                <m:t>r</m:t>
              </m:r>
            </m:e>
            <m:sub>
              <m:r>
                <m:t>s</m:t>
              </m:r>
            </m:sub>
          </m:sSub>
          <m:d>
            <m:dPr>
              <m:begChr m:val="["/>
              <m:endChr m:val="]"/>
              <m:sepChr m:val=""/>
              <m:grow/>
            </m:dPr>
            <m:e>
              <m:r>
                <m:t>n</m:t>
              </m:r>
            </m:e>
          </m:d>
          <m:r>
            <m:rPr>
              <m:sty m:val="p"/>
            </m:rPr>
            <m:t>=</m:t>
          </m:r>
          <m:sSub>
            <m:e>
              <m:r>
                <m:t>G</m:t>
              </m:r>
            </m:e>
            <m:sub>
              <m:r>
                <m:t>1</m:t>
              </m:r>
            </m:sub>
          </m:sSub>
          <m:sSub>
            <m:e>
              <m:r>
                <m:t>G</m:t>
              </m:r>
            </m:e>
            <m:sub>
              <m:r>
                <m:t>2</m:t>
              </m:r>
            </m:sub>
          </m:sSub>
          <m:sSub>
            <m:e>
              <m:r>
                <m:t>G</m:t>
              </m:r>
            </m:e>
            <m:sub>
              <m:r>
                <m:t>3</m:t>
              </m:r>
            </m:sub>
          </m:sSub>
          <m:d>
            <m:dPr>
              <m:begChr m:val="["/>
              <m:endChr m:val="]"/>
              <m:sepChr m:val=""/>
              <m:grow/>
            </m:dPr>
            <m:e>
              <m:nary>
                <m:naryPr>
                  <m:chr m:val="∑"/>
                  <m:limLoc m:val="undOvr"/>
                  <m:subHide m:val="0"/>
                  <m:supHide m:val="0"/>
                </m:naryPr>
                <m:sub>
                  <m:r>
                    <m:t>l</m:t>
                  </m:r>
                  <m:r>
                    <m:rPr>
                      <m:sty m:val="p"/>
                    </m:rPr>
                    <m:t>=</m:t>
                  </m:r>
                  <m:r>
                    <m:t>1</m:t>
                  </m:r>
                </m:sub>
                <m:sup>
                  <m:r>
                    <m:t>L</m:t>
                  </m:r>
                </m:sup>
                <m:e>
                  <m:sSub>
                    <m:e>
                      <m:r>
                        <m:t>α</m:t>
                      </m:r>
                    </m:e>
                    <m:sub>
                      <m:r>
                        <m:t>l</m:t>
                      </m:r>
                    </m:sub>
                  </m:sSub>
                </m:e>
              </m:nary>
              <m:sSup>
                <m:e>
                  <m:r>
                    <m:t>e</m:t>
                  </m:r>
                </m:e>
                <m:sup>
                  <m:r>
                    <m:rPr>
                      <m:sty m:val="p"/>
                    </m:rPr>
                    <m:t>−</m:t>
                  </m:r>
                  <m:r>
                    <m:t>j</m:t>
                  </m:r>
                  <m:r>
                    <m:t>2</m:t>
                  </m:r>
                  <m:r>
                    <m:t>π</m:t>
                  </m:r>
                  <m:sSub>
                    <m:e>
                      <m:r>
                        <m:t>f</m:t>
                      </m:r>
                    </m:e>
                    <m:sub>
                      <m:r>
                        <m:t>1</m:t>
                      </m:r>
                    </m:sub>
                  </m:sSub>
                  <m:sSub>
                    <m:e>
                      <m:r>
                        <m:t>τ</m:t>
                      </m:r>
                    </m:e>
                    <m:sub>
                      <m:r>
                        <m:t>l</m:t>
                      </m:r>
                    </m:sub>
                  </m:sSub>
                </m:sup>
              </m:sSup>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r>
                <m:t>p</m:t>
              </m:r>
              <m:d>
                <m:dPr>
                  <m:begChr m:val="("/>
                  <m:endChr m:val=")"/>
                  <m:sepChr m:val=""/>
                  <m:grow/>
                </m:dPr>
                <m:e>
                  <m:r>
                    <m:t>n</m:t>
                  </m:r>
                  <m:sSub>
                    <m:e>
                      <m:r>
                        <m:t>T</m:t>
                      </m:r>
                    </m:e>
                    <m:sub>
                      <m:r>
                        <m:t>2</m:t>
                      </m:r>
                    </m:sub>
                  </m:sSub>
                  <m:r>
                    <m:rPr>
                      <m:sty m:val="p"/>
                    </m:rPr>
                    <m:t>−</m:t>
                  </m:r>
                  <m:sSub>
                    <m:e>
                      <m:r>
                        <m:t>τ</m:t>
                      </m:r>
                    </m:e>
                    <m:sub>
                      <m:r>
                        <m:t>l</m:t>
                      </m:r>
                    </m:sub>
                  </m:sSub>
                  <m:r>
                    <m:rPr>
                      <m:sty m:val="p"/>
                    </m:rPr>
                    <m:t>−</m:t>
                  </m:r>
                  <m:r>
                    <m:t>k</m:t>
                  </m:r>
                  <m:sSub>
                    <m:e>
                      <m:r>
                        <m:t>T</m:t>
                      </m:r>
                    </m:e>
                    <m:sub>
                      <m:r>
                        <m:t>s</m:t>
                      </m:r>
                    </m:sub>
                  </m:sSub>
                </m:e>
              </m:d>
            </m:e>
          </m:d>
          <m:sSup>
            <m:e>
              <m:r>
                <m:t>e</m:t>
              </m:r>
            </m:e>
            <m:sup>
              <m:r>
                <m:t>j</m:t>
              </m:r>
              <m:d>
                <m:dPr>
                  <m:begChr m:val="("/>
                  <m:endChr m:val=")"/>
                  <m:sepChr m:val=""/>
                  <m:grow/>
                </m:dPr>
                <m:e>
                  <m:r>
                    <m:t>2</m:t>
                  </m:r>
                  <m:r>
                    <m:t>π</m:t>
                  </m:r>
                  <m:d>
                    <m:dPr>
                      <m:begChr m:val="("/>
                      <m:endChr m:val=")"/>
                      <m:sepChr m:val=""/>
                      <m:grow/>
                    </m:dPr>
                    <m:e>
                      <m:r>
                        <m:t>Δ</m:t>
                      </m:r>
                      <m:r>
                        <m:t>f</m:t>
                      </m:r>
                    </m:e>
                  </m:d>
                  <m:r>
                    <m:t>n</m:t>
                  </m:r>
                  <m:sSub>
                    <m:e>
                      <m:r>
                        <m:t>T</m:t>
                      </m:r>
                    </m:e>
                    <m:sub>
                      <m:r>
                        <m:t>2</m:t>
                      </m:r>
                    </m:sub>
                  </m:sSub>
                  <m:r>
                    <m:rPr>
                      <m:sty m:val="p"/>
                    </m:rPr>
                    <m:t>+</m:t>
                  </m:r>
                  <m:r>
                    <m:t>Δ</m:t>
                  </m:r>
                  <m:r>
                    <m:t>φ</m:t>
                  </m:r>
                </m:e>
              </m:d>
            </m:sup>
          </m:sSup>
        </m:oMath>
      </m:oMathPara>
    </w:p>
    <w:p>
      <w:pPr>
        <w:pStyle w:val="FirstParagraph"/>
      </w:pPr>
      <w:r>
        <w:t xml:space="preserve">We can reinterpret this signal using a different pulse shape that accounts for multipath effects.</w:t>
      </w:r>
    </w:p>
    <w:p>
      <w:pPr>
        <w:pStyle w:val="BodyText"/>
      </w:pPr>
      <m:oMathPara>
        <m:oMathParaPr>
          <m:jc m:val="center"/>
        </m:oMathParaPr>
        <m:oMath>
          <m:r>
            <m:rPr>
              <m:sty m:val="p"/>
            </m:rPr>
            <m:t>=</m:t>
          </m:r>
          <m:sSub>
            <m:e>
              <m:r>
                <m:t>G</m:t>
              </m:r>
            </m:e>
            <m:sub>
              <m:r>
                <m:t>1</m:t>
              </m:r>
            </m:sub>
          </m:sSub>
          <m:sSub>
            <m:e>
              <m:r>
                <m:t>G</m:t>
              </m:r>
            </m:e>
            <m:sub>
              <m:r>
                <m:t>2</m:t>
              </m:r>
            </m:sub>
          </m:sSub>
          <m:sSub>
            <m:e>
              <m:r>
                <m:t>G</m:t>
              </m:r>
            </m:e>
            <m:sub>
              <m:r>
                <m:t>3</m:t>
              </m:r>
            </m:sub>
          </m:sSub>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d>
            <m:dPr>
              <m:begChr m:val="["/>
              <m:endChr m:val="]"/>
              <m:sepChr m:val=""/>
              <m:grow/>
            </m:dPr>
            <m:e>
              <m:nary>
                <m:naryPr>
                  <m:chr m:val="∑"/>
                  <m:limLoc m:val="undOvr"/>
                  <m:subHide m:val="0"/>
                  <m:supHide m:val="0"/>
                </m:naryPr>
                <m:sub>
                  <m:r>
                    <m:t>l</m:t>
                  </m:r>
                  <m:r>
                    <m:rPr>
                      <m:sty m:val="p"/>
                    </m:rPr>
                    <m:t>=</m:t>
                  </m:r>
                  <m:r>
                    <m:t>1</m:t>
                  </m:r>
                </m:sub>
                <m:sup>
                  <m:r>
                    <m:t>L</m:t>
                  </m:r>
                </m:sup>
                <m:e>
                  <m:sSub>
                    <m:e>
                      <m:r>
                        <m:t>α</m:t>
                      </m:r>
                    </m:e>
                    <m:sub>
                      <m:r>
                        <m:t>l</m:t>
                      </m:r>
                    </m:sub>
                  </m:sSub>
                </m:e>
              </m:nary>
              <m:sSup>
                <m:e>
                  <m:r>
                    <m:t>e</m:t>
                  </m:r>
                </m:e>
                <m:sup>
                  <m:r>
                    <m:rPr>
                      <m:sty m:val="p"/>
                    </m:rPr>
                    <m:t>−</m:t>
                  </m:r>
                  <m:r>
                    <m:t>j</m:t>
                  </m:r>
                  <m:r>
                    <m:t>2</m:t>
                  </m:r>
                  <m:r>
                    <m:t>π</m:t>
                  </m:r>
                  <m:sSub>
                    <m:e>
                      <m:r>
                        <m:t>f</m:t>
                      </m:r>
                    </m:e>
                    <m:sub>
                      <m:r>
                        <m:t>1</m:t>
                      </m:r>
                    </m:sub>
                  </m:sSub>
                  <m:sSub>
                    <m:e>
                      <m:r>
                        <m:t>τ</m:t>
                      </m:r>
                    </m:e>
                    <m:sub>
                      <m:r>
                        <m:t>l</m:t>
                      </m:r>
                    </m:sub>
                  </m:sSub>
                </m:sup>
              </m:sSup>
              <m:r>
                <m:t>p</m:t>
              </m:r>
              <m:d>
                <m:dPr>
                  <m:begChr m:val="("/>
                  <m:endChr m:val=")"/>
                  <m:sepChr m:val=""/>
                  <m:grow/>
                </m:dPr>
                <m:e>
                  <m:r>
                    <m:t>n</m:t>
                  </m:r>
                  <m:sSub>
                    <m:e>
                      <m:r>
                        <m:t>T</m:t>
                      </m:r>
                    </m:e>
                    <m:sub>
                      <m:r>
                        <m:t>2</m:t>
                      </m:r>
                    </m:sub>
                  </m:sSub>
                  <m:r>
                    <m:rPr>
                      <m:sty m:val="p"/>
                    </m:rPr>
                    <m:t>−</m:t>
                  </m:r>
                  <m:sSub>
                    <m:e>
                      <m:r>
                        <m:t>τ</m:t>
                      </m:r>
                    </m:e>
                    <m:sub>
                      <m:r>
                        <m:t>l</m:t>
                      </m:r>
                    </m:sub>
                  </m:sSub>
                  <m:r>
                    <m:rPr>
                      <m:sty m:val="p"/>
                    </m:rPr>
                    <m:t>−</m:t>
                  </m:r>
                  <m:r>
                    <m:t>k</m:t>
                  </m:r>
                  <m:sSub>
                    <m:e>
                      <m:r>
                        <m:t>T</m:t>
                      </m:r>
                    </m:e>
                    <m:sub>
                      <m:r>
                        <m:t>s</m:t>
                      </m:r>
                    </m:sub>
                  </m:sSub>
                </m:e>
              </m:d>
            </m:e>
          </m:d>
          <m:sSup>
            <m:e>
              <m:r>
                <m:t>e</m:t>
              </m:r>
            </m:e>
            <m:sup>
              <m:r>
                <m:t>j</m:t>
              </m:r>
              <m:d>
                <m:dPr>
                  <m:begChr m:val="("/>
                  <m:endChr m:val=")"/>
                  <m:sepChr m:val=""/>
                  <m:grow/>
                </m:dPr>
                <m:e>
                  <m:r>
                    <m:t>2</m:t>
                  </m:r>
                  <m:r>
                    <m:t>π</m:t>
                  </m:r>
                  <m:d>
                    <m:dPr>
                      <m:begChr m:val="("/>
                      <m:endChr m:val=")"/>
                      <m:sepChr m:val=""/>
                      <m:grow/>
                    </m:dPr>
                    <m:e>
                      <m:r>
                        <m:t>Δ</m:t>
                      </m:r>
                      <m:r>
                        <m:t>f</m:t>
                      </m:r>
                    </m:e>
                  </m:d>
                  <m:r>
                    <m:t>n</m:t>
                  </m:r>
                  <m:sSub>
                    <m:e>
                      <m:r>
                        <m:t>T</m:t>
                      </m:r>
                    </m:e>
                    <m:sub>
                      <m:r>
                        <m:t>2</m:t>
                      </m:r>
                    </m:sub>
                  </m:sSub>
                  <m:r>
                    <m:rPr>
                      <m:sty m:val="p"/>
                    </m:rPr>
                    <m:t>+</m:t>
                  </m:r>
                  <m:r>
                    <m:t>Δ</m:t>
                  </m:r>
                  <m:r>
                    <m:t>φ</m:t>
                  </m:r>
                </m:e>
              </m:d>
            </m:sup>
          </m:sSup>
        </m:oMath>
      </m:oMathPara>
    </w:p>
    <w:p>
      <w:pPr>
        <w:pStyle w:val="FirstParagraph"/>
      </w:pPr>
      <w:r>
        <w:t xml:space="preserve">In this view, we have taken the pulse shape and convolved it with the effects of the channel. This is the pulse shape the receiver actually sees. Ideally, when using a matched filter, we would match</w:t>
      </w:r>
      <w:r>
        <w:t xml:space="preserve"> </w:t>
      </w:r>
      <w:r>
        <w:rPr>
          <w:iCs/>
          <w:i/>
        </w:rPr>
        <w:t xml:space="preserve">this</w:t>
      </w:r>
      <w:r>
        <w:t xml:space="preserve"> </w:t>
      </w:r>
      <w:r>
        <w:t xml:space="preserve">filter, not the base pulse shape, so as to reduce the effects of non-idealities in our detection.</w:t>
      </w:r>
    </w:p>
    <w:p>
      <w:pPr>
        <w:pStyle w:val="BodyText"/>
      </w:pPr>
      <w:r>
        <w:t xml:space="preserve">Nothing about the equation has changed here, but our perception of what is happening is different. It can be useful to think of the process in this way when designing our discrete time signal processing.</w:t>
      </w:r>
    </w:p>
    <w:tbl>
      <w:tblPr>
        <w:tblStyle w:val="Table"/>
        <w:tblW w:type="pct" w:w="5000"/>
        <w:tblLook w:firstRow="0" w:lastRow="0" w:firstColumn="0" w:lastColumn="0" w:noHBand="0" w:noVBand="0" w:val="0000"/>
        <w:jc w:val="start"/>
      </w:tblPr>
      <w:tblGrid>
        <w:gridCol w:w="7920"/>
      </w:tblGrid>
      <w:tr>
        <w:tc>
          <w:tcPr/>
          <w:p>
            <w:pPr>
              <w:jc w:val="center"/>
            </w:pPr>
            <w:r>
              <w:drawing>
                <wp:inline>
                  <wp:extent cx="3705225" cy="838200"/>
                  <wp:effectExtent b="0" l="0" r="0" t="0"/>
                  <wp:docPr descr="" title="" id="45" name="Picture"/>
                  <a:graphic>
                    <a:graphicData uri="http://schemas.openxmlformats.org/drawingml/2006/picture">
                      <pic:pic>
                        <pic:nvPicPr>
                          <pic:cNvPr descr="./diagrams/equiv-receiver.svg" id="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a:off x="0" y="0"/>
                            <a:ext cx="3705225" cy="838200"/>
                          </a:xfrm>
                          <a:prstGeom prst="rect">
                            <a:avLst/>
                          </a:prstGeom>
                          <a:noFill/>
                          <a:ln w="9525">
                            <a:noFill/>
                            <a:headEnd/>
                            <a:tailEnd/>
                          </a:ln>
                        </pic:spPr>
                      </pic:pic>
                    </a:graphicData>
                  </a:graphic>
                </wp:inline>
              </w:drawing>
            </w:r>
          </w:p>
          <w:p>
            <w:pPr>
              <w:jc w:val="center"/>
            </w:pPr>
            <w:pPr>
              <w:jc w:val="start"/>
              <w:spacing w:before="200"/>
              <w:pStyle w:val="ImageCaption"/>
            </w:pPr>
            <w:r>
              <w:t xml:space="preserve">Equivalent receiver model.</w:t>
            </w:r>
          </w:p>
        </w:tc>
      </w:tr>
    </w:tbl>
    <w:bookmarkEnd w:id="47"/>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31" Target="media/rId31.svgz" /><Relationship Type="http://schemas.openxmlformats.org/officeDocument/2006/relationships/image" Id="rId44" Target="media/rId44.svgz" /><Relationship Type="http://schemas.openxmlformats.org/officeDocument/2006/relationships/image" Id="rId27" Target="media/rId27.svgz" /><Relationship Type="http://schemas.openxmlformats.org/officeDocument/2006/relationships/image" Id="rId35" Target="media/rId35.svgz" /><Relationship Type="http://schemas.openxmlformats.org/officeDocument/2006/relationships/image" Id="rId20" Target="media/rId20.svgz" /><Relationship Type="http://schemas.openxmlformats.org/officeDocument/2006/relationships/image" Id="rId24" Target="media/rId24.svgz" /><Relationship Type="http://schemas.openxmlformats.org/officeDocument/2006/relationships/image" Id="rId41" Target="media/rId41.svgz" /><Relationship Type="http://schemas.openxmlformats.org/officeDocument/2006/relationships/image" Id="rId38" Target="media/rId38.png"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24 - Baseband-Equivalent Models for Lab Kit</dc:title>
  <dc:creator/>
  <cp:keywords/>
  <dcterms:created xsi:type="dcterms:W3CDTF">2026-03-24T14:42:54Z</dcterms:created>
  <dcterms:modified xsi:type="dcterms:W3CDTF">2026-03-24T14:42:54Z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